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1072F" w14:textId="3C0BE943" w:rsidR="002C2158" w:rsidRDefault="00893A8C">
      <w:pPr>
        <w:rPr>
          <w:sz w:val="14"/>
          <w:szCs w:val="14"/>
        </w:rPr>
      </w:pPr>
      <w:r>
        <w:t>PROPOSED 7/6/2022 Legislative</w:t>
      </w:r>
      <w:r w:rsidR="008E38F0">
        <w:t xml:space="preserve"> </w:t>
      </w:r>
      <w:r>
        <w:t>Review</w:t>
      </w:r>
      <w:r w:rsidR="00486DDF">
        <w:t xml:space="preserve">      </w:t>
      </w:r>
      <w:r w:rsidR="00E879AA" w:rsidRPr="00E879AA">
        <w:rPr>
          <w:sz w:val="14"/>
          <w:szCs w:val="14"/>
        </w:rPr>
        <w:t>E:\websites\climate\BE\proposed-legislation\2022-7-6R-status.docx</w:t>
      </w:r>
    </w:p>
    <w:p w14:paraId="19424573" w14:textId="5C6CB09C" w:rsidR="008E38F0" w:rsidRDefault="00BA672A" w:rsidP="00BA672A">
      <w:pPr>
        <w:spacing w:after="0" w:line="240" w:lineRule="auto"/>
        <w:rPr>
          <w:rFonts w:ascii="Arial" w:eastAsia="Times New Roman" w:hAnsi="Arial" w:cs="Arial"/>
          <w:color w:val="000000"/>
        </w:rPr>
      </w:pPr>
      <w:r w:rsidRPr="00E53F6A">
        <w:rPr>
          <w:rFonts w:ascii="Arial" w:eastAsia="Times New Roman" w:hAnsi="Arial" w:cs="Arial"/>
          <w:color w:val="000000"/>
        </w:rPr>
        <w:t xml:space="preserve">The 50 x 30 Team has drafted 2 pieces of legislation </w:t>
      </w:r>
      <w:r w:rsidR="00A12A1E">
        <w:rPr>
          <w:rFonts w:ascii="Arial" w:eastAsia="Times New Roman" w:hAnsi="Arial" w:cs="Arial"/>
          <w:color w:val="000000"/>
        </w:rPr>
        <w:t>to launch</w:t>
      </w:r>
      <w:r w:rsidRPr="00E53F6A">
        <w:rPr>
          <w:rFonts w:ascii="Arial" w:eastAsia="Times New Roman" w:hAnsi="Arial" w:cs="Arial"/>
          <w:color w:val="000000"/>
        </w:rPr>
        <w:t xml:space="preserve"> Building Electrification (BE) and are currently reviewing with other experts before </w:t>
      </w:r>
      <w:r w:rsidR="008E38F0">
        <w:rPr>
          <w:rFonts w:ascii="Arial" w:eastAsia="Times New Roman" w:hAnsi="Arial" w:cs="Arial"/>
          <w:color w:val="000000"/>
        </w:rPr>
        <w:t xml:space="preserve">reviewing the final text with the Sierra Club Legislative Committee.  </w:t>
      </w:r>
      <w:r w:rsidR="00BB57DB">
        <w:rPr>
          <w:rFonts w:ascii="Arial" w:eastAsia="Times New Roman" w:hAnsi="Arial" w:cs="Arial"/>
          <w:color w:val="000000"/>
        </w:rPr>
        <w:t xml:space="preserve">Then we will approach </w:t>
      </w:r>
      <w:r w:rsidRPr="00E53F6A">
        <w:rPr>
          <w:rFonts w:ascii="Arial" w:eastAsia="Times New Roman" w:hAnsi="Arial" w:cs="Arial"/>
          <w:color w:val="000000"/>
        </w:rPr>
        <w:t>legislators</w:t>
      </w:r>
      <w:r w:rsidR="00BB57DB">
        <w:rPr>
          <w:rFonts w:ascii="Arial" w:eastAsia="Times New Roman" w:hAnsi="Arial" w:cs="Arial"/>
          <w:color w:val="000000"/>
        </w:rPr>
        <w:t>.</w:t>
      </w:r>
      <w:r w:rsidRPr="00E53F6A">
        <w:rPr>
          <w:rFonts w:ascii="Arial" w:eastAsia="Times New Roman" w:hAnsi="Arial" w:cs="Arial"/>
          <w:color w:val="000000"/>
        </w:rPr>
        <w:t xml:space="preserve"> </w:t>
      </w:r>
    </w:p>
    <w:p w14:paraId="50C026EA" w14:textId="00299DA1" w:rsidR="00CA0970" w:rsidRDefault="00CA0970" w:rsidP="00BA672A">
      <w:pPr>
        <w:spacing w:after="0" w:line="240" w:lineRule="auto"/>
        <w:rPr>
          <w:rFonts w:ascii="Arial" w:eastAsia="Times New Roman" w:hAnsi="Arial" w:cs="Arial"/>
          <w:color w:val="000000"/>
        </w:rPr>
      </w:pPr>
      <w:r>
        <w:rPr>
          <w:rFonts w:ascii="Arial" w:eastAsia="Times New Roman" w:hAnsi="Arial" w:cs="Arial"/>
          <w:color w:val="000000"/>
        </w:rPr>
        <w:t>We are looking for the Sierra Club Legislative Committee to provide strategic guidance: both bills will have opposition.  Is it better to join the two bills, or to keep them separate?</w:t>
      </w:r>
      <w:r w:rsidR="008D125F">
        <w:rPr>
          <w:rFonts w:ascii="Arial" w:eastAsia="Times New Roman" w:hAnsi="Arial" w:cs="Arial"/>
          <w:color w:val="000000"/>
        </w:rPr>
        <w:t xml:space="preserve">  Timing will be of major concern:  on July 5, </w:t>
      </w:r>
      <w:proofErr w:type="spellStart"/>
      <w:r w:rsidR="008D125F">
        <w:rPr>
          <w:rFonts w:ascii="Arial" w:eastAsia="Times New Roman" w:hAnsi="Arial" w:cs="Arial"/>
          <w:color w:val="000000"/>
        </w:rPr>
        <w:t>EmpowerNJ</w:t>
      </w:r>
      <w:proofErr w:type="spellEnd"/>
      <w:r w:rsidR="008D125F">
        <w:rPr>
          <w:rFonts w:ascii="Arial" w:eastAsia="Times New Roman" w:hAnsi="Arial" w:cs="Arial"/>
          <w:color w:val="000000"/>
        </w:rPr>
        <w:t xml:space="preserve"> proposed a special NJ session to push passage of several environmental laws, including A1440.  If this occurs, we want both A1440 and The Building Electrification Act to be considered during this special NJ session.  </w:t>
      </w:r>
    </w:p>
    <w:p w14:paraId="35A1C9FA" w14:textId="77777777" w:rsidR="00CA0970" w:rsidRDefault="00CA0970" w:rsidP="00BA672A">
      <w:pPr>
        <w:spacing w:after="0" w:line="240" w:lineRule="auto"/>
        <w:rPr>
          <w:rFonts w:ascii="Arial" w:eastAsia="Times New Roman" w:hAnsi="Arial" w:cs="Arial"/>
          <w:color w:val="000000"/>
        </w:rPr>
      </w:pPr>
    </w:p>
    <w:p w14:paraId="7B21ECA6" w14:textId="1FEA8AD9" w:rsidR="005B63E9" w:rsidRPr="00E53F6A" w:rsidRDefault="005B63E9" w:rsidP="005B63E9">
      <w:pPr>
        <w:spacing w:after="0" w:line="240" w:lineRule="auto"/>
        <w:rPr>
          <w:rFonts w:ascii="Times New Roman" w:eastAsia="Times New Roman" w:hAnsi="Times New Roman"/>
          <w:sz w:val="24"/>
          <w:szCs w:val="24"/>
        </w:rPr>
      </w:pPr>
      <w:r>
        <w:rPr>
          <w:rFonts w:ascii="Arial" w:eastAsia="Times New Roman" w:hAnsi="Arial" w:cs="Arial"/>
          <w:color w:val="000000"/>
        </w:rPr>
        <w:t>1</w:t>
      </w:r>
      <w:r w:rsidRPr="00E53F6A">
        <w:rPr>
          <w:rFonts w:ascii="Arial" w:eastAsia="Times New Roman" w:hAnsi="Arial" w:cs="Arial"/>
          <w:color w:val="000000"/>
        </w:rPr>
        <w:t xml:space="preserve">) </w:t>
      </w:r>
      <w:r>
        <w:rPr>
          <w:rFonts w:ascii="Arial" w:eastAsia="Times New Roman" w:hAnsi="Arial" w:cs="Arial"/>
          <w:color w:val="000000"/>
        </w:rPr>
        <w:t>We drafted an</w:t>
      </w:r>
      <w:r w:rsidRPr="00E53F6A">
        <w:rPr>
          <w:rFonts w:ascii="Arial" w:eastAsia="Times New Roman" w:hAnsi="Arial" w:cs="Arial"/>
          <w:color w:val="000000"/>
        </w:rPr>
        <w:t xml:space="preserve"> amendment to </w:t>
      </w:r>
      <w:r>
        <w:rPr>
          <w:rFonts w:ascii="Arial" w:eastAsia="Times New Roman" w:hAnsi="Arial" w:cs="Arial"/>
          <w:color w:val="000000"/>
        </w:rPr>
        <w:t xml:space="preserve">the </w:t>
      </w:r>
      <w:r w:rsidRPr="00E53F6A">
        <w:rPr>
          <w:rFonts w:ascii="Arial" w:eastAsia="Times New Roman" w:hAnsi="Arial" w:cs="Arial"/>
          <w:color w:val="000000"/>
        </w:rPr>
        <w:t>A</w:t>
      </w:r>
      <w:proofErr w:type="gramStart"/>
      <w:r w:rsidRPr="00E53F6A">
        <w:rPr>
          <w:rFonts w:ascii="Arial" w:eastAsia="Times New Roman" w:hAnsi="Arial" w:cs="Arial"/>
          <w:color w:val="000000"/>
        </w:rPr>
        <w:t>1440</w:t>
      </w:r>
      <w:r>
        <w:rPr>
          <w:rFonts w:ascii="Arial" w:eastAsia="Times New Roman" w:hAnsi="Arial" w:cs="Arial"/>
          <w:color w:val="000000"/>
        </w:rPr>
        <w:t xml:space="preserve"> </w:t>
      </w:r>
      <w:r w:rsidRPr="00E53F6A">
        <w:rPr>
          <w:rFonts w:ascii="Arial" w:eastAsia="Times New Roman" w:hAnsi="Arial" w:cs="Arial"/>
          <w:color w:val="000000"/>
        </w:rPr>
        <w:t xml:space="preserve"> Zero</w:t>
      </w:r>
      <w:proofErr w:type="gramEnd"/>
      <w:r w:rsidRPr="00E53F6A">
        <w:rPr>
          <w:rFonts w:ascii="Arial" w:eastAsia="Times New Roman" w:hAnsi="Arial" w:cs="Arial"/>
          <w:color w:val="000000"/>
        </w:rPr>
        <w:t xml:space="preserve"> Energy Construction Act</w:t>
      </w:r>
      <w:r>
        <w:rPr>
          <w:rFonts w:ascii="Arial" w:eastAsia="Times New Roman" w:hAnsi="Arial" w:cs="Arial"/>
          <w:color w:val="000000"/>
        </w:rPr>
        <w:t>. (In the June review, we began review of the text.)  We want to suspend legislative review for a month or two.</w:t>
      </w:r>
      <w:r w:rsidR="002C17B6">
        <w:rPr>
          <w:rFonts w:ascii="Arial" w:eastAsia="Times New Roman" w:hAnsi="Arial" w:cs="Arial"/>
          <w:color w:val="000000"/>
        </w:rPr>
        <w:t xml:space="preserve"> </w:t>
      </w:r>
      <w:r>
        <w:rPr>
          <w:rFonts w:ascii="Arial" w:eastAsia="Times New Roman" w:hAnsi="Arial" w:cs="Arial"/>
          <w:color w:val="000000"/>
        </w:rPr>
        <w:t>The Amendment requires</w:t>
      </w:r>
      <w:r w:rsidRPr="00E53F6A">
        <w:rPr>
          <w:rFonts w:ascii="Arial" w:eastAsia="Times New Roman" w:hAnsi="Arial" w:cs="Arial"/>
          <w:color w:val="000000"/>
        </w:rPr>
        <w:t xml:space="preserve"> new construction to meet Zero Energy Building standards in 2025, rehab construction to meet such standards in 2026, and </w:t>
      </w:r>
      <w:r>
        <w:rPr>
          <w:rFonts w:ascii="Arial" w:eastAsia="Times New Roman" w:hAnsi="Arial" w:cs="Arial"/>
          <w:color w:val="000000"/>
        </w:rPr>
        <w:t>allows</w:t>
      </w:r>
      <w:r w:rsidRPr="00E53F6A">
        <w:rPr>
          <w:rFonts w:ascii="Arial" w:eastAsia="Times New Roman" w:hAnsi="Arial" w:cs="Arial"/>
          <w:color w:val="000000"/>
        </w:rPr>
        <w:t xml:space="preserve"> municipalities to adopt more stringent energy stretch codes.</w:t>
      </w:r>
      <w:r>
        <w:rPr>
          <w:rFonts w:ascii="Arial" w:eastAsia="Times New Roman" w:hAnsi="Arial" w:cs="Arial"/>
          <w:color w:val="000000"/>
        </w:rPr>
        <w:t xml:space="preserve"> It is desirable to use the new “Zero Energy” principles, terms, and definitions expected, in part, to be included in the </w:t>
      </w:r>
      <w:proofErr w:type="gramStart"/>
      <w:r>
        <w:rPr>
          <w:rFonts w:ascii="Arial" w:eastAsia="Times New Roman" w:hAnsi="Arial" w:cs="Arial"/>
          <w:color w:val="000000"/>
        </w:rPr>
        <w:t>Sept,</w:t>
      </w:r>
      <w:proofErr w:type="gramEnd"/>
      <w:r>
        <w:rPr>
          <w:rFonts w:ascii="Arial" w:eastAsia="Times New Roman" w:hAnsi="Arial" w:cs="Arial"/>
          <w:color w:val="000000"/>
        </w:rPr>
        <w:t xml:space="preserve"> 2022 publication of the 2022 NJ Uniform Construction Code (UCC).  The UCC is likely to adopt some of the principles in the “Zero Energy Roadmap” (NEEP consultant report, managed by Rutgers Center for Green Building)</w:t>
      </w:r>
      <w:r w:rsidRPr="00605562">
        <w:rPr>
          <w:rFonts w:ascii="Arial" w:eastAsia="Times New Roman" w:hAnsi="Arial" w:cs="Arial"/>
          <w:color w:val="000000"/>
        </w:rPr>
        <w:t xml:space="preserve"> </w:t>
      </w:r>
      <w:r>
        <w:rPr>
          <w:rFonts w:ascii="Arial" w:eastAsia="Times New Roman" w:hAnsi="Arial" w:cs="Arial"/>
          <w:color w:val="000000"/>
        </w:rPr>
        <w:t>which is currently in NJ internal review by the BPU, DCA, and the Governor’s “Office of Climate and the Green Economy”.</w:t>
      </w:r>
    </w:p>
    <w:p w14:paraId="51DB9DBF" w14:textId="17019AED" w:rsidR="00BB57DB" w:rsidRDefault="005B63E9" w:rsidP="00BA672A">
      <w:pPr>
        <w:spacing w:after="0" w:line="240" w:lineRule="auto"/>
        <w:rPr>
          <w:rFonts w:ascii="Arial" w:eastAsia="Times New Roman" w:hAnsi="Arial" w:cs="Arial"/>
          <w:color w:val="000000"/>
        </w:rPr>
      </w:pPr>
      <w:r>
        <w:rPr>
          <w:rFonts w:ascii="Arial" w:eastAsia="Times New Roman" w:hAnsi="Arial" w:cs="Arial"/>
          <w:color w:val="000000"/>
        </w:rPr>
        <w:t>2</w:t>
      </w:r>
      <w:r w:rsidR="00BA672A" w:rsidRPr="00E53F6A">
        <w:rPr>
          <w:rFonts w:ascii="Arial" w:eastAsia="Times New Roman" w:hAnsi="Arial" w:cs="Arial"/>
          <w:color w:val="000000"/>
        </w:rPr>
        <w:t xml:space="preserve">) The Building Electrification Act proposes the BPU be legislatively required to establish a BE Roadmap, hold public hearings and issue report no more than 6 months after enactment; it also proposes amendments to existing law on </w:t>
      </w:r>
      <w:r w:rsidR="003D5757">
        <w:rPr>
          <w:rFonts w:ascii="Arial" w:eastAsia="Times New Roman" w:hAnsi="Arial" w:cs="Arial"/>
          <w:color w:val="000000"/>
        </w:rPr>
        <w:t>p</w:t>
      </w:r>
      <w:r w:rsidR="00BA672A" w:rsidRPr="00E53F6A">
        <w:rPr>
          <w:rFonts w:ascii="Arial" w:eastAsia="Times New Roman" w:hAnsi="Arial" w:cs="Arial"/>
          <w:color w:val="000000"/>
        </w:rPr>
        <w:t>ublic utilit</w:t>
      </w:r>
      <w:r w:rsidR="00A12A1E">
        <w:rPr>
          <w:rFonts w:ascii="Arial" w:eastAsia="Times New Roman" w:hAnsi="Arial" w:cs="Arial"/>
          <w:color w:val="000000"/>
        </w:rPr>
        <w:t>ies</w:t>
      </w:r>
      <w:r w:rsidR="00BA672A" w:rsidRPr="00E53F6A">
        <w:rPr>
          <w:rFonts w:ascii="Arial" w:eastAsia="Times New Roman" w:hAnsi="Arial" w:cs="Arial"/>
          <w:color w:val="000000"/>
        </w:rPr>
        <w:t xml:space="preserve"> to reduce use of electricity, </w:t>
      </w:r>
      <w:r w:rsidR="00BB57DB">
        <w:rPr>
          <w:rFonts w:ascii="Arial" w:eastAsia="Times New Roman" w:hAnsi="Arial" w:cs="Arial"/>
          <w:color w:val="000000"/>
        </w:rPr>
        <w:t xml:space="preserve">and </w:t>
      </w:r>
      <w:r w:rsidR="00BA672A" w:rsidRPr="00E53F6A">
        <w:rPr>
          <w:rFonts w:ascii="Arial" w:eastAsia="Times New Roman" w:hAnsi="Arial" w:cs="Arial"/>
          <w:color w:val="000000"/>
        </w:rPr>
        <w:t xml:space="preserve">natural gas in </w:t>
      </w:r>
      <w:r w:rsidR="00BB57DB">
        <w:rPr>
          <w:rFonts w:ascii="Arial" w:eastAsia="Times New Roman" w:hAnsi="Arial" w:cs="Arial"/>
          <w:color w:val="000000"/>
        </w:rPr>
        <w:t xml:space="preserve">each </w:t>
      </w:r>
      <w:r w:rsidR="00BA672A" w:rsidRPr="00E53F6A">
        <w:rPr>
          <w:rFonts w:ascii="Arial" w:eastAsia="Times New Roman" w:hAnsi="Arial" w:cs="Arial"/>
          <w:color w:val="000000"/>
        </w:rPr>
        <w:t>territor</w:t>
      </w:r>
      <w:r w:rsidR="00BB57DB">
        <w:rPr>
          <w:rFonts w:ascii="Arial" w:eastAsia="Times New Roman" w:hAnsi="Arial" w:cs="Arial"/>
          <w:color w:val="000000"/>
        </w:rPr>
        <w:t>y</w:t>
      </w:r>
      <w:r w:rsidR="00BA672A" w:rsidRPr="00E53F6A">
        <w:rPr>
          <w:rFonts w:ascii="Arial" w:eastAsia="Times New Roman" w:hAnsi="Arial" w:cs="Arial"/>
          <w:color w:val="000000"/>
        </w:rPr>
        <w:t xml:space="preserve">, </w:t>
      </w:r>
      <w:r w:rsidR="00BB57DB">
        <w:rPr>
          <w:rFonts w:ascii="Arial" w:eastAsia="Times New Roman" w:hAnsi="Arial" w:cs="Arial"/>
          <w:color w:val="000000"/>
        </w:rPr>
        <w:t>and creates a new “Class III thermal energy program” with incentives to be funded by</w:t>
      </w:r>
      <w:r w:rsidR="009A15AC">
        <w:rPr>
          <w:rFonts w:ascii="Arial" w:eastAsia="Times New Roman" w:hAnsi="Arial" w:cs="Arial"/>
          <w:color w:val="000000"/>
        </w:rPr>
        <w:t xml:space="preserve"> gas suppliers</w:t>
      </w:r>
      <w:r w:rsidR="00BB57DB">
        <w:rPr>
          <w:rFonts w:ascii="Arial" w:eastAsia="Times New Roman" w:hAnsi="Arial" w:cs="Arial"/>
          <w:color w:val="000000"/>
        </w:rPr>
        <w:t>, to equalize the economics of Building Electrification across all utility territories in NJ.</w:t>
      </w:r>
      <w:r w:rsidR="00BA672A" w:rsidRPr="00E53F6A">
        <w:rPr>
          <w:rFonts w:ascii="Arial" w:eastAsia="Times New Roman" w:hAnsi="Arial" w:cs="Arial"/>
          <w:color w:val="000000"/>
        </w:rPr>
        <w:t xml:space="preserve">. </w:t>
      </w:r>
    </w:p>
    <w:p w14:paraId="2E5C66C2" w14:textId="77777777" w:rsidR="00BB57DB" w:rsidRDefault="00BB57DB" w:rsidP="00BA672A">
      <w:pPr>
        <w:spacing w:after="0" w:line="240" w:lineRule="auto"/>
        <w:rPr>
          <w:rFonts w:ascii="Arial" w:eastAsia="Times New Roman" w:hAnsi="Arial" w:cs="Arial"/>
          <w:color w:val="000000"/>
        </w:rPr>
      </w:pPr>
    </w:p>
    <w:tbl>
      <w:tblPr>
        <w:tblStyle w:val="TableGrid"/>
        <w:tblW w:w="0" w:type="auto"/>
        <w:tblLook w:val="04A0" w:firstRow="1" w:lastRow="0" w:firstColumn="1" w:lastColumn="0" w:noHBand="0" w:noVBand="1"/>
      </w:tblPr>
      <w:tblGrid>
        <w:gridCol w:w="1628"/>
        <w:gridCol w:w="4294"/>
        <w:gridCol w:w="3150"/>
        <w:gridCol w:w="4680"/>
      </w:tblGrid>
      <w:tr w:rsidR="00893A8C" w14:paraId="003760C0" w14:textId="77777777" w:rsidTr="000F14F8">
        <w:tc>
          <w:tcPr>
            <w:tcW w:w="1461" w:type="dxa"/>
          </w:tcPr>
          <w:p w14:paraId="440367D0" w14:textId="70FA746B" w:rsidR="00893A8C" w:rsidRPr="005B63E9" w:rsidRDefault="00893A8C">
            <w:pPr>
              <w:rPr>
                <w:b/>
                <w:bCs/>
                <w:sz w:val="24"/>
                <w:szCs w:val="24"/>
              </w:rPr>
            </w:pPr>
            <w:r w:rsidRPr="005B63E9">
              <w:rPr>
                <w:b/>
                <w:bCs/>
                <w:sz w:val="24"/>
                <w:szCs w:val="24"/>
              </w:rPr>
              <w:t>BILL</w:t>
            </w:r>
          </w:p>
        </w:tc>
        <w:tc>
          <w:tcPr>
            <w:tcW w:w="4294" w:type="dxa"/>
          </w:tcPr>
          <w:p w14:paraId="51B26E9A" w14:textId="62504BD6" w:rsidR="00893A8C" w:rsidRPr="005B63E9" w:rsidRDefault="00893A8C">
            <w:pPr>
              <w:rPr>
                <w:b/>
                <w:bCs/>
                <w:sz w:val="24"/>
                <w:szCs w:val="24"/>
              </w:rPr>
            </w:pPr>
            <w:r w:rsidRPr="005B63E9">
              <w:rPr>
                <w:b/>
                <w:bCs/>
                <w:sz w:val="24"/>
                <w:szCs w:val="24"/>
              </w:rPr>
              <w:t>STATUS</w:t>
            </w:r>
          </w:p>
        </w:tc>
        <w:tc>
          <w:tcPr>
            <w:tcW w:w="3150" w:type="dxa"/>
          </w:tcPr>
          <w:p w14:paraId="4549F432" w14:textId="4285A939" w:rsidR="00893A8C" w:rsidRPr="005B63E9" w:rsidRDefault="00893A8C">
            <w:pPr>
              <w:rPr>
                <w:b/>
                <w:bCs/>
                <w:sz w:val="24"/>
                <w:szCs w:val="24"/>
              </w:rPr>
            </w:pPr>
            <w:r w:rsidRPr="005B63E9">
              <w:rPr>
                <w:b/>
                <w:bCs/>
                <w:sz w:val="24"/>
                <w:szCs w:val="24"/>
              </w:rPr>
              <w:t>AREA OF LAW</w:t>
            </w:r>
          </w:p>
        </w:tc>
        <w:tc>
          <w:tcPr>
            <w:tcW w:w="4680" w:type="dxa"/>
          </w:tcPr>
          <w:p w14:paraId="4129EB5F" w14:textId="27CEC5C4" w:rsidR="00893A8C" w:rsidRPr="005B63E9" w:rsidRDefault="00893A8C">
            <w:pPr>
              <w:rPr>
                <w:b/>
                <w:bCs/>
                <w:sz w:val="24"/>
                <w:szCs w:val="24"/>
              </w:rPr>
            </w:pPr>
            <w:r w:rsidRPr="005B63E9">
              <w:rPr>
                <w:b/>
                <w:bCs/>
                <w:sz w:val="24"/>
                <w:szCs w:val="24"/>
              </w:rPr>
              <w:t>RESPONSIBLE NJ AGENCY</w:t>
            </w:r>
          </w:p>
        </w:tc>
      </w:tr>
      <w:tr w:rsidR="00893A8C" w14:paraId="19B1888B" w14:textId="77777777" w:rsidTr="000F14F8">
        <w:tc>
          <w:tcPr>
            <w:tcW w:w="1461" w:type="dxa"/>
          </w:tcPr>
          <w:p w14:paraId="57033D0F" w14:textId="6B6FB761" w:rsidR="00893A8C" w:rsidRDefault="001700CB">
            <w:r>
              <w:t>1.</w:t>
            </w:r>
            <w:r w:rsidR="00893A8C">
              <w:t>AMENDMENT TO A1440</w:t>
            </w:r>
          </w:p>
        </w:tc>
        <w:tc>
          <w:tcPr>
            <w:tcW w:w="4294" w:type="dxa"/>
          </w:tcPr>
          <w:p w14:paraId="324A5A7E" w14:textId="74137500" w:rsidR="00893A8C" w:rsidRDefault="00CF01A3">
            <w:r>
              <w:t xml:space="preserve">This Amendment to A1440 </w:t>
            </w:r>
            <w:r w:rsidR="002F5077">
              <w:t xml:space="preserve">has significantly tightened A1440 by removing loopholes.  The Amendment removed “Zero Energy Ready” building </w:t>
            </w:r>
            <w:proofErr w:type="gramStart"/>
            <w:r w:rsidR="002F5077">
              <w:t>classification, and</w:t>
            </w:r>
            <w:proofErr w:type="gramEnd"/>
            <w:r w:rsidR="002F5077">
              <w:t xml:space="preserve"> created the requirement to be “Zero Energy Building”.   This amended bill </w:t>
            </w:r>
            <w:r>
              <w:t xml:space="preserve">may benefit </w:t>
            </w:r>
            <w:r w:rsidR="0096183E">
              <w:t>from</w:t>
            </w:r>
            <w:r>
              <w:t xml:space="preserve"> features of a “Zero Energy Roadmap” being developed since 2021, and currently under</w:t>
            </w:r>
            <w:r w:rsidR="00893A8C">
              <w:t xml:space="preserve"> </w:t>
            </w:r>
            <w:r w:rsidR="006B1054">
              <w:t xml:space="preserve">NJ state </w:t>
            </w:r>
            <w:r w:rsidR="00E7064B">
              <w:t>(</w:t>
            </w:r>
            <w:r w:rsidR="00343E36">
              <w:t>internal</w:t>
            </w:r>
            <w:r w:rsidR="00E7064B">
              <w:t>)</w:t>
            </w:r>
            <w:r w:rsidR="00343E36">
              <w:t xml:space="preserve"> </w:t>
            </w:r>
            <w:r w:rsidR="00893A8C">
              <w:t>review</w:t>
            </w:r>
            <w:r w:rsidR="003D5757">
              <w:t xml:space="preserve">. This work was </w:t>
            </w:r>
            <w:r>
              <w:t xml:space="preserve">a </w:t>
            </w:r>
            <w:r w:rsidR="00BB622F">
              <w:t xml:space="preserve">BPU contract with Rutgers Center for Green Building, </w:t>
            </w:r>
            <w:r>
              <w:t>using</w:t>
            </w:r>
            <w:r w:rsidR="00BB622F">
              <w:t xml:space="preserve"> NEEP (</w:t>
            </w:r>
            <w:r w:rsidR="003D5757">
              <w:t xml:space="preserve">a </w:t>
            </w:r>
            <w:r w:rsidR="00BB622F">
              <w:t>consultant)</w:t>
            </w:r>
            <w:r w:rsidR="003D5757">
              <w:t xml:space="preserve">, and </w:t>
            </w:r>
            <w:r w:rsidR="00E7064B">
              <w:t>is likely to produce</w:t>
            </w:r>
            <w:r w:rsidR="008E38F0">
              <w:t xml:space="preserve"> new terms, definitions, </w:t>
            </w:r>
            <w:r w:rsidR="00E7064B">
              <w:t xml:space="preserve">and </w:t>
            </w:r>
            <w:proofErr w:type="gramStart"/>
            <w:r w:rsidR="00E7064B">
              <w:t xml:space="preserve">effective </w:t>
            </w:r>
            <w:r w:rsidR="008E38F0">
              <w:t xml:space="preserve"> dates</w:t>
            </w:r>
            <w:proofErr w:type="gramEnd"/>
            <w:r>
              <w:t xml:space="preserve">, within </w:t>
            </w:r>
            <w:r w:rsidR="00BB622F">
              <w:t>the</w:t>
            </w:r>
            <w:r w:rsidR="00AE6354">
              <w:t xml:space="preserve"> </w:t>
            </w:r>
            <w:r w:rsidR="003D5757">
              <w:t xml:space="preserve">early </w:t>
            </w:r>
            <w:r w:rsidR="006B1054">
              <w:t xml:space="preserve">Sept 2022 </w:t>
            </w:r>
            <w:r>
              <w:t>release of the</w:t>
            </w:r>
            <w:r w:rsidR="00AE6354">
              <w:t xml:space="preserve"> </w:t>
            </w:r>
            <w:r w:rsidR="00893A8C">
              <w:t xml:space="preserve">NJ </w:t>
            </w:r>
            <w:r w:rsidR="00343E36">
              <w:t>Uniform Construction Code (UCC)</w:t>
            </w:r>
            <w:r>
              <w:t xml:space="preserve">.  </w:t>
            </w:r>
          </w:p>
        </w:tc>
        <w:tc>
          <w:tcPr>
            <w:tcW w:w="3150" w:type="dxa"/>
          </w:tcPr>
          <w:p w14:paraId="445F27CE" w14:textId="787D4B0D" w:rsidR="008328E4" w:rsidRDefault="008328E4">
            <w:r>
              <w:t xml:space="preserve">NJ Administrative Code Uniform Construction Code, Chapter 23 of Title 5 </w:t>
            </w:r>
          </w:p>
          <w:p w14:paraId="43DC5329" w14:textId="78C54E70" w:rsidR="006B1054" w:rsidRDefault="00AE6354">
            <w:r>
              <w:t xml:space="preserve">P.L. </w:t>
            </w:r>
            <w:proofErr w:type="gramStart"/>
            <w:r>
              <w:t>1975,c.</w:t>
            </w:r>
            <w:proofErr w:type="gramEnd"/>
            <w:r>
              <w:t>217 and</w:t>
            </w:r>
          </w:p>
          <w:p w14:paraId="697E58C8" w14:textId="28FE8C25" w:rsidR="00893A8C" w:rsidRDefault="006B1054">
            <w:r>
              <w:t>P.L.</w:t>
            </w:r>
            <w:r w:rsidR="00AE6354">
              <w:t xml:space="preserve"> 2009, c.106</w:t>
            </w:r>
          </w:p>
        </w:tc>
        <w:tc>
          <w:tcPr>
            <w:tcW w:w="4680" w:type="dxa"/>
          </w:tcPr>
          <w:p w14:paraId="0F0F43D4" w14:textId="6B88A277" w:rsidR="0096183E" w:rsidRDefault="0096183E">
            <w:r>
              <w:t xml:space="preserve">To be implemented by </w:t>
            </w:r>
            <w:r w:rsidR="004920DF">
              <w:t>NJ Dept of Community Affairs (</w:t>
            </w:r>
            <w:r w:rsidR="00AE6354">
              <w:t>DCA</w:t>
            </w:r>
            <w:r w:rsidR="004920DF">
              <w:t>)</w:t>
            </w:r>
            <w:r w:rsidR="00AE6354">
              <w:t xml:space="preserve">: </w:t>
            </w:r>
            <w:r w:rsidR="004920DF">
              <w:t>D</w:t>
            </w:r>
            <w:r w:rsidR="00AE6354">
              <w:t>ivision of</w:t>
            </w:r>
            <w:r w:rsidR="004920DF">
              <w:t xml:space="preserve"> Codes and Standards</w:t>
            </w:r>
            <w:r w:rsidR="00AE6354">
              <w:t xml:space="preserve"> </w:t>
            </w:r>
          </w:p>
          <w:p w14:paraId="73CDA4A4" w14:textId="2762ED90" w:rsidR="00597944" w:rsidRDefault="00597944">
            <w:r>
              <w:t>This amendment requires building codes and enforcement of zero energy new construction in Oct 2025 and zero energy rehabs in Oct 2026.</w:t>
            </w:r>
          </w:p>
          <w:p w14:paraId="2F20D5A9" w14:textId="297C7D88" w:rsidR="00893A8C" w:rsidRDefault="00893A8C"/>
        </w:tc>
      </w:tr>
      <w:tr w:rsidR="00893A8C" w14:paraId="28980F69" w14:textId="77777777" w:rsidTr="000F14F8">
        <w:tc>
          <w:tcPr>
            <w:tcW w:w="1461" w:type="dxa"/>
          </w:tcPr>
          <w:p w14:paraId="235D475F" w14:textId="29A70134" w:rsidR="00893A8C" w:rsidRDefault="001700CB">
            <w:r>
              <w:lastRenderedPageBreak/>
              <w:t xml:space="preserve">2. </w:t>
            </w:r>
            <w:r w:rsidR="004920DF">
              <w:t>Building Electrification Act</w:t>
            </w:r>
            <w:r w:rsidR="000F14F8">
              <w:t xml:space="preserve"> (new)</w:t>
            </w:r>
          </w:p>
        </w:tc>
        <w:tc>
          <w:tcPr>
            <w:tcW w:w="4294" w:type="dxa"/>
          </w:tcPr>
          <w:p w14:paraId="228F0432" w14:textId="4F1D8948" w:rsidR="00A64BF2" w:rsidRDefault="004920DF" w:rsidP="00A64BF2">
            <w:r>
              <w:t xml:space="preserve">Awaiting </w:t>
            </w:r>
            <w:r w:rsidR="008E38F0">
              <w:t xml:space="preserve">informal </w:t>
            </w:r>
            <w:r>
              <w:t>review with NJ BPU</w:t>
            </w:r>
            <w:r w:rsidR="00343E36">
              <w:t>.  This</w:t>
            </w:r>
            <w:r w:rsidR="007F1A4B">
              <w:t xml:space="preserve"> proposed</w:t>
            </w:r>
            <w:r w:rsidR="00343E36">
              <w:t xml:space="preserve"> bill </w:t>
            </w:r>
            <w:r w:rsidR="007F1A4B">
              <w:t>establishes</w:t>
            </w:r>
            <w:r w:rsidR="00477A24">
              <w:t xml:space="preserve"> a “Class III thermal energy program</w:t>
            </w:r>
            <w:r w:rsidR="007F1A4B">
              <w:t xml:space="preserve">” </w:t>
            </w:r>
            <w:r w:rsidR="00477A24">
              <w:t xml:space="preserve">with methodology similar to </w:t>
            </w:r>
            <w:r w:rsidR="00343E36">
              <w:t>the</w:t>
            </w:r>
            <w:r w:rsidR="007F1A4B">
              <w:t xml:space="preserve"> NJ</w:t>
            </w:r>
            <w:r w:rsidR="00343E36">
              <w:t xml:space="preserve"> </w:t>
            </w:r>
            <w:r w:rsidR="00477A24">
              <w:t>SREC</w:t>
            </w:r>
            <w:r w:rsidR="00343E36">
              <w:t xml:space="preserve"> program</w:t>
            </w:r>
            <w:r w:rsidR="00477A24">
              <w:t xml:space="preserve">, and consistent with </w:t>
            </w:r>
            <w:r w:rsidR="00343E36">
              <w:t xml:space="preserve">the </w:t>
            </w:r>
            <w:r w:rsidR="00477A24">
              <w:t xml:space="preserve">competitive retail market established by </w:t>
            </w:r>
            <w:proofErr w:type="gramStart"/>
            <w:r w:rsidR="00477A24">
              <w:t>the ”Energy</w:t>
            </w:r>
            <w:proofErr w:type="gramEnd"/>
            <w:r w:rsidR="00477A24">
              <w:t xml:space="preserve"> Discount and Energy Competition Act”</w:t>
            </w:r>
            <w:r w:rsidR="00343E36">
              <w:t xml:space="preserve"> </w:t>
            </w:r>
          </w:p>
          <w:p w14:paraId="4C87BCC9" w14:textId="68085418" w:rsidR="00477A24" w:rsidRDefault="00EF3972" w:rsidP="00A64BF2">
            <w:r>
              <w:t xml:space="preserve">Awaiting technical expert Mike </w:t>
            </w:r>
            <w:proofErr w:type="spellStart"/>
            <w:r>
              <w:t>Winka</w:t>
            </w:r>
            <w:proofErr w:type="spellEnd"/>
            <w:r>
              <w:t xml:space="preserve"> to recover from surgery</w:t>
            </w:r>
            <w:r w:rsidR="00477A24">
              <w:t>.</w:t>
            </w:r>
          </w:p>
        </w:tc>
        <w:tc>
          <w:tcPr>
            <w:tcW w:w="3150" w:type="dxa"/>
          </w:tcPr>
          <w:p w14:paraId="3EB54D70" w14:textId="77777777" w:rsidR="001700CB" w:rsidRDefault="0000525A">
            <w:pPr>
              <w:rPr>
                <w:rFonts w:ascii="Arial" w:hAnsi="Arial" w:cs="Arial"/>
                <w:color w:val="000000"/>
              </w:rPr>
            </w:pPr>
            <w:r w:rsidRPr="00F12C79">
              <w:rPr>
                <w:rFonts w:ascii="Arial" w:hAnsi="Arial" w:cs="Arial"/>
                <w:color w:val="000000"/>
              </w:rPr>
              <w:t>P.L.2018, c.17 (C.48:3-87.8 et al.)</w:t>
            </w:r>
            <w:r>
              <w:rPr>
                <w:rFonts w:ascii="Arial" w:hAnsi="Arial" w:cs="Arial"/>
                <w:color w:val="000000"/>
              </w:rPr>
              <w:t xml:space="preserve"> </w:t>
            </w:r>
          </w:p>
          <w:p w14:paraId="227496A8" w14:textId="0D578C98" w:rsidR="007F1A4B" w:rsidRDefault="001700CB">
            <w:r>
              <w:rPr>
                <w:rFonts w:ascii="Arial" w:hAnsi="Arial" w:cs="Arial"/>
                <w:color w:val="000000"/>
              </w:rPr>
              <w:t>Supported by:</w:t>
            </w:r>
            <w:r w:rsidR="0000525A">
              <w:rPr>
                <w:rFonts w:ascii="Arial" w:hAnsi="Arial" w:cs="Arial"/>
                <w:color w:val="000000"/>
              </w:rPr>
              <w:br/>
            </w:r>
            <w:r w:rsidR="004920DF">
              <w:t>NJSA 48:3-87.14</w:t>
            </w:r>
            <w:r w:rsidR="00EF3972">
              <w:t>e</w:t>
            </w:r>
            <w:r w:rsidR="004920DF">
              <w:br/>
              <w:t>P.L. 1991, c.164 (C.52:14-19.1)</w:t>
            </w:r>
            <w:r w:rsidR="00064092">
              <w:br/>
              <w:t>P.L.</w:t>
            </w:r>
            <w:proofErr w:type="gramStart"/>
            <w:r w:rsidR="00064092">
              <w:t>1968,C.</w:t>
            </w:r>
            <w:proofErr w:type="gramEnd"/>
            <w:r w:rsidR="00064092">
              <w:t>410 (C.52:14B-1)</w:t>
            </w:r>
          </w:p>
          <w:p w14:paraId="53971237" w14:textId="5506322C" w:rsidR="00A64BF2" w:rsidRDefault="00064092">
            <w:r>
              <w:t>P.L.2007, c.340 (C.48:3-98.1)</w:t>
            </w:r>
            <w:r w:rsidR="00EF3972">
              <w:t xml:space="preserve"> (section 13)</w:t>
            </w:r>
            <w:r w:rsidR="00A64BF2">
              <w:t xml:space="preserve"> </w:t>
            </w:r>
          </w:p>
          <w:p w14:paraId="0E624A7B" w14:textId="32A4F5AF" w:rsidR="00064092" w:rsidRDefault="00A64BF2">
            <w:r>
              <w:t>P.L.1999, c.23 (C.48:3-49 et al.</w:t>
            </w:r>
            <w:proofErr w:type="gramStart"/>
            <w:r>
              <w:t>) ”Energy</w:t>
            </w:r>
            <w:proofErr w:type="gramEnd"/>
            <w:r>
              <w:t xml:space="preserve"> Discount and Energy Competition Act”.  (Section 38 is the law which apportions costs of SRECs and other renewable energy certificates)</w:t>
            </w:r>
          </w:p>
        </w:tc>
        <w:tc>
          <w:tcPr>
            <w:tcW w:w="4680" w:type="dxa"/>
          </w:tcPr>
          <w:p w14:paraId="6BD013E4" w14:textId="364E571A" w:rsidR="00893A8C" w:rsidRDefault="00064092">
            <w:r>
              <w:t>NJ Board of Public Utilities (BPU)</w:t>
            </w:r>
            <w:r w:rsidR="00EF3972">
              <w:t xml:space="preserve"> </w:t>
            </w:r>
            <w:r w:rsidR="006B1054">
              <w:t xml:space="preserve">is requested to </w:t>
            </w:r>
            <w:r w:rsidR="00BA672A">
              <w:t>create</w:t>
            </w:r>
            <w:r w:rsidR="006B1054">
              <w:t xml:space="preserve"> </w:t>
            </w:r>
            <w:r w:rsidR="00BA672A">
              <w:t xml:space="preserve">a BE Roadmap, establish 2030 targets for building Electrification, and proposes amendments to Public utility laws to reduce use of electricity and natural gas in each territory; </w:t>
            </w:r>
            <w:r w:rsidR="006B1054">
              <w:t>a</w:t>
            </w:r>
            <w:r w:rsidR="00EF3972">
              <w:t xml:space="preserve"> new Class III clean thermal energy </w:t>
            </w:r>
            <w:proofErr w:type="gramStart"/>
            <w:r w:rsidR="00477A24">
              <w:t>program</w:t>
            </w:r>
            <w:r w:rsidR="007F1A4B">
              <w:t xml:space="preserve">, </w:t>
            </w:r>
            <w:r w:rsidR="00477A24">
              <w:t xml:space="preserve"> </w:t>
            </w:r>
            <w:r w:rsidR="00EF3972">
              <w:t>efficiency</w:t>
            </w:r>
            <w:proofErr w:type="gramEnd"/>
            <w:r w:rsidR="00EF3972">
              <w:t xml:space="preserve"> portfolio st</w:t>
            </w:r>
            <w:r w:rsidR="00236319">
              <w:t>andard, and associated issuance of  certificates</w:t>
            </w:r>
          </w:p>
        </w:tc>
      </w:tr>
    </w:tbl>
    <w:p w14:paraId="1398283D" w14:textId="77777777" w:rsidR="00893A8C" w:rsidRDefault="00893A8C"/>
    <w:sectPr w:rsidR="00893A8C" w:rsidSect="00893A8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8C"/>
    <w:rsid w:val="0000525A"/>
    <w:rsid w:val="00064092"/>
    <w:rsid w:val="000F14F8"/>
    <w:rsid w:val="001700CB"/>
    <w:rsid w:val="00236319"/>
    <w:rsid w:val="002C17B6"/>
    <w:rsid w:val="002C2158"/>
    <w:rsid w:val="002F5077"/>
    <w:rsid w:val="00343E36"/>
    <w:rsid w:val="003871C4"/>
    <w:rsid w:val="003D5757"/>
    <w:rsid w:val="00477A24"/>
    <w:rsid w:val="00486DDF"/>
    <w:rsid w:val="004920DF"/>
    <w:rsid w:val="00597944"/>
    <w:rsid w:val="005B63E9"/>
    <w:rsid w:val="00605562"/>
    <w:rsid w:val="00644216"/>
    <w:rsid w:val="00670D45"/>
    <w:rsid w:val="006B1054"/>
    <w:rsid w:val="006D7F55"/>
    <w:rsid w:val="007F1A4B"/>
    <w:rsid w:val="008328E4"/>
    <w:rsid w:val="00893A8C"/>
    <w:rsid w:val="008D125F"/>
    <w:rsid w:val="008E38F0"/>
    <w:rsid w:val="00933ADA"/>
    <w:rsid w:val="0096183E"/>
    <w:rsid w:val="009A15AC"/>
    <w:rsid w:val="00A12A1E"/>
    <w:rsid w:val="00A64BF2"/>
    <w:rsid w:val="00AE6354"/>
    <w:rsid w:val="00BA672A"/>
    <w:rsid w:val="00BB57DB"/>
    <w:rsid w:val="00BB622F"/>
    <w:rsid w:val="00CA0970"/>
    <w:rsid w:val="00CD1DE6"/>
    <w:rsid w:val="00CF01A3"/>
    <w:rsid w:val="00D74A6B"/>
    <w:rsid w:val="00E449CA"/>
    <w:rsid w:val="00E7064B"/>
    <w:rsid w:val="00E879AA"/>
    <w:rsid w:val="00EF08B2"/>
    <w:rsid w:val="00EF1848"/>
    <w:rsid w:val="00EF3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0C9E9"/>
  <w15:chartTrackingRefBased/>
  <w15:docId w15:val="{D6720AE3-5BBA-4F6B-A1F4-CE359911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A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3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7</cp:revision>
  <dcterms:created xsi:type="dcterms:W3CDTF">2022-07-06T01:59:00Z</dcterms:created>
  <dcterms:modified xsi:type="dcterms:W3CDTF">2022-07-07T20:11:00Z</dcterms:modified>
</cp:coreProperties>
</file>