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A82C" w14:textId="164CEF9B" w:rsidR="007F4DE2" w:rsidRDefault="007F4DE2" w:rsidP="007F4DE2">
      <w:pPr>
        <w:rPr>
          <w:sz w:val="28"/>
          <w:szCs w:val="28"/>
        </w:rPr>
      </w:pPr>
      <w:r w:rsidRPr="004B1DBC">
        <w:rPr>
          <w:b/>
          <w:bCs/>
          <w:sz w:val="28"/>
          <w:szCs w:val="28"/>
        </w:rPr>
        <w:t>CLIMATE ACTION CHAIR 10/11/2021 REPORT (SUMMARY</w:t>
      </w:r>
      <w:r>
        <w:rPr>
          <w:sz w:val="28"/>
          <w:szCs w:val="28"/>
        </w:rPr>
        <w:t xml:space="preserve">): </w:t>
      </w:r>
      <w:r w:rsidRPr="004B1DBC">
        <w:rPr>
          <w:sz w:val="24"/>
          <w:szCs w:val="24"/>
        </w:rPr>
        <w:t xml:space="preserve">The “50 x 30 Team”, “Middletown for Clean Energy”, and a newly formed “Climate Action Team” are continuing to educate individuals and officials, and supporting local, NJ, National, and world-wide actions to reach 50% reduction in GHG by 2030. </w:t>
      </w:r>
      <w:hyperlink r:id="rId5" w:history="1">
        <w:r w:rsidRPr="00B61E6F">
          <w:rPr>
            <w:rStyle w:val="Hyperlink"/>
            <w:sz w:val="24"/>
            <w:szCs w:val="24"/>
          </w:rPr>
          <w:t>Details are available here</w:t>
        </w:r>
      </w:hyperlink>
      <w:r w:rsidRPr="004B1DBC">
        <w:rPr>
          <w:sz w:val="24"/>
          <w:szCs w:val="24"/>
        </w:rPr>
        <w:t>.</w:t>
      </w:r>
    </w:p>
    <w:p w14:paraId="3B665D93" w14:textId="77777777" w:rsidR="007F4DE2" w:rsidRDefault="007F4DE2" w:rsidP="007F4DE2">
      <w:pPr>
        <w:rPr>
          <w:sz w:val="28"/>
          <w:szCs w:val="28"/>
        </w:rPr>
      </w:pPr>
      <w:r w:rsidRPr="004B1DBC">
        <w:rPr>
          <w:b/>
          <w:bCs/>
          <w:sz w:val="28"/>
          <w:szCs w:val="28"/>
        </w:rPr>
        <w:t>Most Significant recent progress</w:t>
      </w:r>
      <w:r>
        <w:rPr>
          <w:sz w:val="28"/>
          <w:szCs w:val="28"/>
        </w:rPr>
        <w:t>:</w:t>
      </w:r>
    </w:p>
    <w:p w14:paraId="6120B614" w14:textId="77777777" w:rsidR="007F4DE2" w:rsidRPr="004B1DBC" w:rsidRDefault="007F4DE2" w:rsidP="007F4DE2">
      <w:pPr>
        <w:pStyle w:val="ListParagraph"/>
        <w:numPr>
          <w:ilvl w:val="0"/>
          <w:numId w:val="1"/>
        </w:numPr>
        <w:rPr>
          <w:sz w:val="24"/>
          <w:szCs w:val="24"/>
        </w:rPr>
      </w:pPr>
      <w:r w:rsidRPr="004B1DBC">
        <w:rPr>
          <w:sz w:val="24"/>
          <w:szCs w:val="24"/>
        </w:rPr>
        <w:t>On Sept 18, the Middletown Mayor described progress toward renewable electricity for all residents of Middletown This will be the most significant GHG gas reduction, by 2030, described in the “Middletown Energy Plan”.  Our activism (in varying degrees) is enabling ~10 local towns to have renewable electricity in 2022.</w:t>
      </w:r>
    </w:p>
    <w:p w14:paraId="3EF609C3" w14:textId="77777777" w:rsidR="007F4DE2" w:rsidRPr="004B1DBC" w:rsidRDefault="007F4DE2" w:rsidP="007F4DE2">
      <w:pPr>
        <w:pStyle w:val="ListParagraph"/>
        <w:numPr>
          <w:ilvl w:val="0"/>
          <w:numId w:val="1"/>
        </w:numPr>
        <w:rPr>
          <w:sz w:val="24"/>
          <w:szCs w:val="24"/>
        </w:rPr>
      </w:pPr>
      <w:r w:rsidRPr="004B1DBC">
        <w:rPr>
          <w:sz w:val="24"/>
          <w:szCs w:val="24"/>
        </w:rPr>
        <w:t xml:space="preserve">On Sept 30, released Recommendations to NJ Gov. Murphy, on steps to reach a 50% GHG reduction by 2030. This letter details a path to meet the earlier </w:t>
      </w:r>
      <w:proofErr w:type="spellStart"/>
      <w:r w:rsidRPr="004B1DBC">
        <w:rPr>
          <w:sz w:val="24"/>
          <w:szCs w:val="24"/>
        </w:rPr>
        <w:t>EmPower</w:t>
      </w:r>
      <w:proofErr w:type="spellEnd"/>
      <w:r w:rsidRPr="004B1DBC">
        <w:rPr>
          <w:sz w:val="24"/>
          <w:szCs w:val="24"/>
        </w:rPr>
        <w:t xml:space="preserve"> NJ petition (signed by NJ Sierra Club) to NJ DEP to create a goal of 50% GHG reduction in NJ emissions by 2030 </w:t>
      </w:r>
    </w:p>
    <w:p w14:paraId="7FE15846" w14:textId="77777777" w:rsidR="007F4DE2" w:rsidRDefault="007F4DE2" w:rsidP="007F4DE2">
      <w:pPr>
        <w:rPr>
          <w:sz w:val="24"/>
          <w:szCs w:val="24"/>
        </w:rPr>
      </w:pPr>
      <w:r w:rsidRPr="004B1DBC">
        <w:rPr>
          <w:b/>
          <w:bCs/>
          <w:sz w:val="28"/>
          <w:szCs w:val="28"/>
        </w:rPr>
        <w:t xml:space="preserve">NEXT </w:t>
      </w:r>
      <w:r>
        <w:rPr>
          <w:b/>
          <w:bCs/>
          <w:sz w:val="28"/>
          <w:szCs w:val="28"/>
        </w:rPr>
        <w:t xml:space="preserve">CLIMATE </w:t>
      </w:r>
      <w:r w:rsidRPr="004B1DBC">
        <w:rPr>
          <w:b/>
          <w:bCs/>
          <w:sz w:val="28"/>
          <w:szCs w:val="28"/>
        </w:rPr>
        <w:t>ACTIVIST MEETING</w:t>
      </w:r>
      <w:r>
        <w:rPr>
          <w:sz w:val="28"/>
          <w:szCs w:val="28"/>
        </w:rPr>
        <w:t xml:space="preserve">:  </w:t>
      </w:r>
      <w:r w:rsidRPr="004B1DBC">
        <w:rPr>
          <w:sz w:val="24"/>
          <w:szCs w:val="24"/>
        </w:rPr>
        <w:t xml:space="preserve">Those desiring to identify and tackle the most significant actions to reduce GHG, are welcome </w:t>
      </w:r>
      <w:proofErr w:type="gramStart"/>
      <w:r w:rsidRPr="004B1DBC">
        <w:rPr>
          <w:sz w:val="24"/>
          <w:szCs w:val="24"/>
        </w:rPr>
        <w:t>to  the</w:t>
      </w:r>
      <w:proofErr w:type="gramEnd"/>
      <w:r w:rsidRPr="004B1DBC">
        <w:rPr>
          <w:sz w:val="24"/>
          <w:szCs w:val="24"/>
        </w:rPr>
        <w:t xml:space="preserve"> next monthly meeting  of the "50 x 30 Team":  Thurs., Oct 21, at 07:00 PM EDT  </w:t>
      </w:r>
    </w:p>
    <w:p w14:paraId="03047EDA" w14:textId="77777777" w:rsidR="007F4DE2" w:rsidRPr="004B1DBC" w:rsidRDefault="007F4DE2" w:rsidP="007F4DE2">
      <w:pPr>
        <w:rPr>
          <w:rStyle w:val="Hyperlink"/>
          <w:sz w:val="24"/>
          <w:szCs w:val="24"/>
        </w:rPr>
      </w:pPr>
      <w:r>
        <w:rPr>
          <w:sz w:val="24"/>
          <w:szCs w:val="24"/>
        </w:rPr>
        <w:fldChar w:fldCharType="begin"/>
      </w:r>
      <w:r>
        <w:rPr>
          <w:sz w:val="24"/>
          <w:szCs w:val="24"/>
        </w:rPr>
        <w:instrText xml:space="preserve"> HYPERLINK "https://www.google.com/url?q=https://us02web.zoom.us/j/89701755142?pwd%3DVk51SVlnNllMS0pxMHJaQlJaRjM0UT09&amp;sa=D&amp;source=calendar&amp;usd=2&amp;usg=AOvVaw1o1LDcn1A5o-mBpfsZSGIm" </w:instrText>
      </w:r>
      <w:r>
        <w:rPr>
          <w:sz w:val="24"/>
          <w:szCs w:val="24"/>
        </w:rPr>
        <w:fldChar w:fldCharType="separate"/>
      </w:r>
      <w:r w:rsidRPr="004B1DBC">
        <w:rPr>
          <w:rStyle w:val="Hyperlink"/>
          <w:sz w:val="24"/>
          <w:szCs w:val="24"/>
        </w:rPr>
        <w:t>https://www.google.com/url?q=https://us02web.zoom.us/j/89701755142?pwd%3DVk51SVlnNllMS0pxMHJaQlJaRjM0UT09&amp;sa=D&amp;source=calendar&amp;usd=2&amp;usg=AOvVaw1o1LDcn1A5o-mBpfsZSGIm</w:t>
      </w:r>
    </w:p>
    <w:p w14:paraId="5E8329C4" w14:textId="77777777" w:rsidR="007F4DE2" w:rsidRPr="004B1DBC" w:rsidRDefault="007F4DE2" w:rsidP="007F4DE2">
      <w:pPr>
        <w:rPr>
          <w:sz w:val="24"/>
          <w:szCs w:val="24"/>
        </w:rPr>
      </w:pPr>
      <w:r>
        <w:rPr>
          <w:sz w:val="24"/>
          <w:szCs w:val="24"/>
        </w:rPr>
        <w:fldChar w:fldCharType="end"/>
      </w:r>
      <w:r w:rsidRPr="004B1DBC">
        <w:rPr>
          <w:sz w:val="24"/>
          <w:szCs w:val="24"/>
        </w:rPr>
        <w:t xml:space="preserve">Voice-only:  929 205 </w:t>
      </w:r>
      <w:proofErr w:type="gramStart"/>
      <w:r w:rsidRPr="004B1DBC">
        <w:rPr>
          <w:sz w:val="24"/>
          <w:szCs w:val="24"/>
        </w:rPr>
        <w:t>6099  Meeting</w:t>
      </w:r>
      <w:proofErr w:type="gramEnd"/>
      <w:r w:rsidRPr="004B1DBC">
        <w:rPr>
          <w:sz w:val="24"/>
          <w:szCs w:val="24"/>
        </w:rPr>
        <w:t xml:space="preserve"> ID: 897 0175 5142;  Passcode: 685081 </w:t>
      </w:r>
    </w:p>
    <w:p w14:paraId="1D7D1325" w14:textId="77777777" w:rsidR="002C2158" w:rsidRDefault="002C2158"/>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7757D"/>
    <w:multiLevelType w:val="hybridMultilevel"/>
    <w:tmpl w:val="4A60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7F4DE2"/>
    <w:rsid w:val="002C2158"/>
    <w:rsid w:val="003871C4"/>
    <w:rsid w:val="00670D45"/>
    <w:rsid w:val="007F4DE2"/>
    <w:rsid w:val="00933ADA"/>
    <w:rsid w:val="00B61E6F"/>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71C4"/>
  <w15:chartTrackingRefBased/>
  <w15:docId w15:val="{B77F3D1B-75E5-4CEE-83F2-3C028872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DE2"/>
    <w:pPr>
      <w:ind w:left="720"/>
      <w:contextualSpacing/>
    </w:pPr>
  </w:style>
  <w:style w:type="character" w:styleId="Hyperlink">
    <w:name w:val="Hyperlink"/>
    <w:basedOn w:val="DefaultParagraphFont"/>
    <w:uiPriority w:val="99"/>
    <w:unhideWhenUsed/>
    <w:rsid w:val="007F4DE2"/>
    <w:rPr>
      <w:color w:val="0000FF" w:themeColor="hyperlink"/>
      <w:u w:val="single"/>
    </w:rPr>
  </w:style>
  <w:style w:type="character" w:styleId="UnresolvedMention">
    <w:name w:val="Unresolved Mention"/>
    <w:basedOn w:val="DefaultParagraphFont"/>
    <w:uiPriority w:val="99"/>
    <w:semiHidden/>
    <w:unhideWhenUsed/>
    <w:rsid w:val="00B6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mate.smiller.org/50x30/2021-10-11-report-detail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2021-10-11T20:02:00Z</dcterms:created>
  <dcterms:modified xsi:type="dcterms:W3CDTF">2021-10-11T20:17:00Z</dcterms:modified>
</cp:coreProperties>
</file>