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59" w:rsidRPr="00C31491" w:rsidRDefault="009C00A4" w:rsidP="00A45E1D">
      <w:pPr>
        <w:spacing w:after="0"/>
        <w:jc w:val="center"/>
        <w:rPr>
          <w:rFonts w:ascii="Garamond" w:hAnsi="Garamond" w:cstheme="minorHAnsi"/>
          <w:b/>
          <w:sz w:val="32"/>
          <w:szCs w:val="32"/>
        </w:rPr>
      </w:pPr>
      <w:bookmarkStart w:id="0" w:name="_GoBack"/>
      <w:proofErr w:type="gramStart"/>
      <w:r>
        <w:rPr>
          <w:rFonts w:ascii="Garamond" w:hAnsi="Garamond" w:cstheme="minorHAnsi"/>
          <w:b/>
          <w:sz w:val="32"/>
          <w:szCs w:val="32"/>
        </w:rPr>
        <w:t>DRAFT</w:t>
      </w:r>
      <w:r w:rsidR="00F60136" w:rsidRPr="00C31491">
        <w:rPr>
          <w:rFonts w:ascii="Garamond" w:hAnsi="Garamond" w:cstheme="minorHAnsi"/>
          <w:b/>
          <w:sz w:val="32"/>
          <w:szCs w:val="32"/>
        </w:rPr>
        <w:t xml:space="preserve"> </w:t>
      </w:r>
      <w:r w:rsidR="00A45E1D" w:rsidRPr="00C31491">
        <w:rPr>
          <w:rFonts w:ascii="Garamond" w:hAnsi="Garamond" w:cstheme="minorHAnsi"/>
          <w:b/>
          <w:sz w:val="32"/>
          <w:szCs w:val="32"/>
        </w:rPr>
        <w:t>RESOLUTION NO.</w:t>
      </w:r>
      <w:proofErr w:type="gramEnd"/>
      <w:r w:rsidR="00A45E1D" w:rsidRPr="00C31491">
        <w:rPr>
          <w:rFonts w:ascii="Garamond" w:hAnsi="Garamond" w:cstheme="minorHAnsi"/>
          <w:b/>
          <w:sz w:val="32"/>
          <w:szCs w:val="32"/>
        </w:rPr>
        <w:t xml:space="preserve"> </w:t>
      </w:r>
      <w:r w:rsidR="00C24FD0" w:rsidRPr="00C31491">
        <w:rPr>
          <w:rFonts w:ascii="Garamond" w:hAnsi="Garamond" w:cstheme="minorHAnsi"/>
          <w:b/>
          <w:sz w:val="32"/>
          <w:szCs w:val="32"/>
        </w:rPr>
        <w:t>[##]</w:t>
      </w:r>
    </w:p>
    <w:bookmarkEnd w:id="0"/>
    <w:p w:rsidR="00A45E1D" w:rsidRDefault="00A45E1D" w:rsidP="00A45E1D">
      <w:pPr>
        <w:spacing w:after="0"/>
        <w:jc w:val="center"/>
        <w:rPr>
          <w:rFonts w:ascii="Garamond" w:hAnsi="Garamond" w:cstheme="minorHAnsi"/>
          <w:b/>
          <w:sz w:val="32"/>
          <w:szCs w:val="32"/>
        </w:rPr>
      </w:pPr>
      <w:r w:rsidRPr="00C31491">
        <w:rPr>
          <w:rFonts w:ascii="Garamond" w:hAnsi="Garamond" w:cstheme="minorHAnsi"/>
          <w:b/>
          <w:sz w:val="32"/>
          <w:szCs w:val="32"/>
        </w:rPr>
        <w:t xml:space="preserve">Resolution </w:t>
      </w:r>
      <w:r w:rsidR="00C31491">
        <w:rPr>
          <w:rFonts w:ascii="Garamond" w:hAnsi="Garamond" w:cstheme="minorHAnsi"/>
          <w:b/>
          <w:sz w:val="32"/>
          <w:szCs w:val="32"/>
        </w:rPr>
        <w:t>Opposing the</w:t>
      </w:r>
      <w:r w:rsidRPr="00C31491">
        <w:rPr>
          <w:rFonts w:ascii="Garamond" w:hAnsi="Garamond" w:cstheme="minorHAnsi"/>
          <w:b/>
          <w:sz w:val="32"/>
          <w:szCs w:val="32"/>
        </w:rPr>
        <w:t xml:space="preserve"> Williams/NESE Raritan Bay Pipeline</w:t>
      </w:r>
      <w:r w:rsidR="002F3AA8" w:rsidRPr="00C31491">
        <w:rPr>
          <w:rFonts w:ascii="Garamond" w:hAnsi="Garamond" w:cstheme="minorHAnsi"/>
          <w:b/>
          <w:sz w:val="32"/>
          <w:szCs w:val="32"/>
        </w:rPr>
        <w:t xml:space="preserve"> </w:t>
      </w:r>
    </w:p>
    <w:p w:rsidR="009C00A4" w:rsidRPr="00C31491" w:rsidRDefault="009C00A4" w:rsidP="00A45E1D">
      <w:pPr>
        <w:spacing w:after="0"/>
        <w:jc w:val="center"/>
        <w:rPr>
          <w:rFonts w:ascii="Garamond" w:hAnsi="Garamond" w:cstheme="minorHAnsi"/>
          <w:b/>
        </w:rPr>
      </w:pPr>
    </w:p>
    <w:p w:rsidR="00A45E1D" w:rsidRPr="00C31491" w:rsidRDefault="00A45E1D" w:rsidP="00A45E1D">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xml:space="preserve">, Williams is proposing the Northeast Supply Enhancement Project to build a 23.4 mile </w:t>
      </w:r>
      <w:r w:rsidR="00F40C68" w:rsidRPr="00C31491">
        <w:rPr>
          <w:rFonts w:ascii="Garamond" w:hAnsi="Garamond" w:cstheme="minorHAnsi"/>
        </w:rPr>
        <w:t>methane</w:t>
      </w:r>
      <w:r w:rsidR="0068375F" w:rsidRPr="00C31491">
        <w:rPr>
          <w:rFonts w:ascii="Garamond" w:hAnsi="Garamond" w:cstheme="minorHAnsi"/>
        </w:rPr>
        <w:t xml:space="preserve"> natural</w:t>
      </w:r>
      <w:r w:rsidRPr="00C31491">
        <w:rPr>
          <w:rFonts w:ascii="Garamond" w:hAnsi="Garamond" w:cstheme="minorHAnsi"/>
        </w:rPr>
        <w:t xml:space="preserve"> gas pipeline through Raritan</w:t>
      </w:r>
      <w:r w:rsidR="004D2E4D" w:rsidRPr="00C31491">
        <w:rPr>
          <w:rFonts w:ascii="Garamond" w:hAnsi="Garamond" w:cstheme="minorHAnsi"/>
        </w:rPr>
        <w:t xml:space="preserve"> Bay and Lower New York</w:t>
      </w:r>
      <w:r w:rsidRPr="00C31491">
        <w:rPr>
          <w:rFonts w:ascii="Garamond" w:hAnsi="Garamond" w:cstheme="minorHAnsi"/>
        </w:rPr>
        <w:t xml:space="preserve"> Bay</w:t>
      </w:r>
      <w:r w:rsidR="004D2E4D" w:rsidRPr="00C31491">
        <w:rPr>
          <w:rFonts w:ascii="Garamond" w:hAnsi="Garamond" w:cstheme="minorHAnsi"/>
        </w:rPr>
        <w:t>,</w:t>
      </w:r>
      <w:r w:rsidRPr="00C31491">
        <w:rPr>
          <w:rFonts w:ascii="Garamond" w:hAnsi="Garamond" w:cstheme="minorHAnsi"/>
        </w:rPr>
        <w:t xml:space="preserve"> from Old Bridge to Rockaway, New York; and,</w:t>
      </w:r>
    </w:p>
    <w:p w:rsidR="00A45E1D" w:rsidRPr="00C31491" w:rsidRDefault="00A45E1D" w:rsidP="00A45E1D">
      <w:pPr>
        <w:spacing w:after="0"/>
        <w:rPr>
          <w:rFonts w:ascii="Garamond" w:hAnsi="Garamond" w:cstheme="minorHAnsi"/>
        </w:rPr>
      </w:pPr>
    </w:p>
    <w:p w:rsidR="00A45E1D" w:rsidRPr="00C31491" w:rsidRDefault="003D312B" w:rsidP="00A45E1D">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xml:space="preserve">, the </w:t>
      </w:r>
      <w:r w:rsidR="00B21145" w:rsidRPr="00C31491">
        <w:rPr>
          <w:rFonts w:ascii="Garamond" w:hAnsi="Garamond" w:cstheme="minorHAnsi"/>
        </w:rPr>
        <w:t xml:space="preserve">purpose of the proposed </w:t>
      </w:r>
      <w:r w:rsidRPr="00C31491">
        <w:rPr>
          <w:rFonts w:ascii="Garamond" w:hAnsi="Garamond" w:cstheme="minorHAnsi"/>
        </w:rPr>
        <w:t>project</w:t>
      </w:r>
      <w:r w:rsidR="00742A31" w:rsidRPr="00C31491">
        <w:rPr>
          <w:rFonts w:ascii="Garamond" w:hAnsi="Garamond" w:cstheme="minorHAnsi"/>
        </w:rPr>
        <w:t xml:space="preserve"> is to </w:t>
      </w:r>
      <w:r w:rsidR="004D2E4D" w:rsidRPr="00C31491">
        <w:rPr>
          <w:rFonts w:ascii="Garamond" w:hAnsi="Garamond" w:cstheme="minorHAnsi"/>
        </w:rPr>
        <w:t>transport</w:t>
      </w:r>
      <w:r w:rsidR="003E7177" w:rsidRPr="00C31491">
        <w:rPr>
          <w:rFonts w:ascii="Garamond" w:hAnsi="Garamond" w:cstheme="minorHAnsi"/>
        </w:rPr>
        <w:t xml:space="preserve"> 400 million cubic feet of </w:t>
      </w:r>
      <w:r w:rsidR="00B21145" w:rsidRPr="00C31491">
        <w:rPr>
          <w:rFonts w:ascii="Garamond" w:hAnsi="Garamond" w:cstheme="minorHAnsi"/>
        </w:rPr>
        <w:t>methane natural gas</w:t>
      </w:r>
      <w:r w:rsidR="002F3AA8" w:rsidRPr="00C31491">
        <w:rPr>
          <w:rFonts w:ascii="Garamond" w:hAnsi="Garamond" w:cstheme="minorHAnsi"/>
        </w:rPr>
        <w:t>, extracted through the environmentally destructive process of hydraulic fracturing,</w:t>
      </w:r>
      <w:r w:rsidR="00B21145" w:rsidRPr="00C31491">
        <w:rPr>
          <w:rFonts w:ascii="Garamond" w:hAnsi="Garamond" w:cstheme="minorHAnsi"/>
        </w:rPr>
        <w:t xml:space="preserve"> from the Marcellus </w:t>
      </w:r>
      <w:r w:rsidR="003E7177" w:rsidRPr="00C31491">
        <w:rPr>
          <w:rFonts w:ascii="Garamond" w:hAnsi="Garamond" w:cstheme="minorHAnsi"/>
        </w:rPr>
        <w:t>Shale to New York</w:t>
      </w:r>
      <w:r w:rsidR="004D2E4D" w:rsidRPr="00C31491">
        <w:rPr>
          <w:rFonts w:ascii="Garamond" w:hAnsi="Garamond" w:cstheme="minorHAnsi"/>
        </w:rPr>
        <w:t xml:space="preserve"> </w:t>
      </w:r>
      <w:r w:rsidR="002F3AA8" w:rsidRPr="00C31491">
        <w:rPr>
          <w:rFonts w:ascii="Garamond" w:hAnsi="Garamond" w:cstheme="minorHAnsi"/>
        </w:rPr>
        <w:t>markedly</w:t>
      </w:r>
      <w:r w:rsidR="004D2E4D" w:rsidRPr="00C31491">
        <w:rPr>
          <w:rFonts w:ascii="Garamond" w:hAnsi="Garamond" w:cstheme="minorHAnsi"/>
        </w:rPr>
        <w:t xml:space="preserve"> contributing to climate change</w:t>
      </w:r>
      <w:r w:rsidR="00742A31" w:rsidRPr="00C31491">
        <w:rPr>
          <w:rFonts w:ascii="Garamond" w:hAnsi="Garamond" w:cstheme="minorHAnsi"/>
        </w:rPr>
        <w:t xml:space="preserve">; and, </w:t>
      </w:r>
    </w:p>
    <w:p w:rsidR="00742A31" w:rsidRPr="00C31491" w:rsidRDefault="00742A31" w:rsidP="00A45E1D">
      <w:pPr>
        <w:spacing w:after="0"/>
        <w:rPr>
          <w:rFonts w:ascii="Garamond" w:hAnsi="Garamond" w:cstheme="minorHAnsi"/>
        </w:rPr>
      </w:pPr>
    </w:p>
    <w:p w:rsidR="00742A31" w:rsidRPr="00C31491" w:rsidRDefault="00742A31" w:rsidP="00742A31">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the project will</w:t>
      </w:r>
      <w:r w:rsidR="002F3AA8" w:rsidRPr="00C31491">
        <w:rPr>
          <w:rFonts w:ascii="Garamond" w:hAnsi="Garamond" w:cstheme="minorHAnsi"/>
        </w:rPr>
        <w:t xml:space="preserve"> in no way serve the interests of the State of New Jersey, or its residents, and will</w:t>
      </w:r>
      <w:r w:rsidRPr="00C31491">
        <w:rPr>
          <w:rFonts w:ascii="Garamond" w:hAnsi="Garamond" w:cstheme="minorHAnsi"/>
        </w:rPr>
        <w:t xml:space="preserve"> only supply methane natural gas to Brooklyn, </w:t>
      </w:r>
      <w:r w:rsidR="002F3AA8" w:rsidRPr="00C31491">
        <w:rPr>
          <w:rFonts w:ascii="Garamond" w:hAnsi="Garamond" w:cstheme="minorHAnsi"/>
        </w:rPr>
        <w:t>Queens and Long Island New York</w:t>
      </w:r>
      <w:r w:rsidRPr="00C31491">
        <w:rPr>
          <w:rFonts w:ascii="Garamond" w:hAnsi="Garamond" w:cstheme="minorHAnsi"/>
        </w:rPr>
        <w:t xml:space="preserve">; and, </w:t>
      </w:r>
    </w:p>
    <w:p w:rsidR="00742A31" w:rsidRPr="00C31491" w:rsidRDefault="00742A31" w:rsidP="00A45E1D">
      <w:pPr>
        <w:spacing w:after="0"/>
        <w:rPr>
          <w:rFonts w:ascii="Garamond" w:hAnsi="Garamond" w:cstheme="minorHAnsi"/>
        </w:rPr>
      </w:pPr>
    </w:p>
    <w:p w:rsidR="002F3AA8" w:rsidRPr="00C31491" w:rsidRDefault="002F3AA8" w:rsidP="002F3AA8">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xml:space="preserve">, the Williams/NESE pipeline will have severe negatively impacts to the Raritan and Lower New York Bays such as disturbing roughly, 14,165 acres of the seabed of the Raritan Bay, discharging 690,000 gallons of drilling fluid and chemicals into the bay, re-suspending over 1,090,000 tons of toxic much contaminated by PCBs, dioxin, lead, mercury, and arsenic, and destroying over 1,000 acres of benthic habitat that houses marine fish, shellfish, and larva; and,  </w:t>
      </w:r>
    </w:p>
    <w:p w:rsidR="002F3AA8" w:rsidRPr="00C31491" w:rsidRDefault="002F3AA8" w:rsidP="00A45E1D">
      <w:pPr>
        <w:spacing w:after="0"/>
        <w:rPr>
          <w:rFonts w:ascii="Garamond" w:hAnsi="Garamond" w:cstheme="minorHAnsi"/>
        </w:rPr>
      </w:pPr>
    </w:p>
    <w:p w:rsidR="00A45E1D" w:rsidRPr="00C31491" w:rsidRDefault="00A45E1D" w:rsidP="00A45E1D">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xml:space="preserve">, </w:t>
      </w:r>
      <w:r w:rsidR="002F3AA8" w:rsidRPr="00C31491">
        <w:rPr>
          <w:rFonts w:ascii="Garamond" w:hAnsi="Garamond" w:cstheme="minorHAnsi"/>
        </w:rPr>
        <w:t>the project poses s</w:t>
      </w:r>
      <w:r w:rsidRPr="00C31491">
        <w:rPr>
          <w:rFonts w:ascii="Garamond" w:hAnsi="Garamond" w:cstheme="minorHAnsi"/>
        </w:rPr>
        <w:t>erious concerns</w:t>
      </w:r>
      <w:r w:rsidR="006371B0" w:rsidRPr="00C31491">
        <w:rPr>
          <w:rFonts w:ascii="Garamond" w:hAnsi="Garamond" w:cstheme="minorHAnsi"/>
        </w:rPr>
        <w:t xml:space="preserve"> </w:t>
      </w:r>
      <w:r w:rsidR="002F3AA8" w:rsidRPr="00C31491">
        <w:rPr>
          <w:rFonts w:ascii="Garamond" w:hAnsi="Garamond" w:cstheme="minorHAnsi"/>
        </w:rPr>
        <w:t xml:space="preserve">related to </w:t>
      </w:r>
      <w:r w:rsidR="006371B0" w:rsidRPr="00C31491">
        <w:rPr>
          <w:rFonts w:ascii="Garamond" w:hAnsi="Garamond" w:cstheme="minorHAnsi"/>
        </w:rPr>
        <w:t>environmental harm to ma</w:t>
      </w:r>
      <w:r w:rsidR="002F3AA8" w:rsidRPr="00C31491">
        <w:rPr>
          <w:rFonts w:ascii="Garamond" w:hAnsi="Garamond" w:cstheme="minorHAnsi"/>
        </w:rPr>
        <w:t>rine and coastal ecosystems, as well as</w:t>
      </w:r>
      <w:r w:rsidR="00B21145" w:rsidRPr="00C31491">
        <w:rPr>
          <w:rFonts w:ascii="Garamond" w:hAnsi="Garamond" w:cstheme="minorHAnsi"/>
        </w:rPr>
        <w:t xml:space="preserve"> negative impacts to the</w:t>
      </w:r>
      <w:r w:rsidR="006371B0" w:rsidRPr="00C31491">
        <w:rPr>
          <w:rFonts w:ascii="Garamond" w:hAnsi="Garamond" w:cstheme="minorHAnsi"/>
        </w:rPr>
        <w:t xml:space="preserve"> safety</w:t>
      </w:r>
      <w:r w:rsidR="00B21145" w:rsidRPr="00C31491">
        <w:rPr>
          <w:rFonts w:ascii="Garamond" w:hAnsi="Garamond" w:cstheme="minorHAnsi"/>
        </w:rPr>
        <w:t>,</w:t>
      </w:r>
      <w:r w:rsidR="006371B0" w:rsidRPr="00C31491">
        <w:rPr>
          <w:rFonts w:ascii="Garamond" w:hAnsi="Garamond" w:cstheme="minorHAnsi"/>
        </w:rPr>
        <w:t xml:space="preserve"> health</w:t>
      </w:r>
      <w:r w:rsidR="00B21145" w:rsidRPr="00C31491">
        <w:rPr>
          <w:rFonts w:ascii="Garamond" w:hAnsi="Garamond" w:cstheme="minorHAnsi"/>
        </w:rPr>
        <w:t xml:space="preserve"> and wellbeing of</w:t>
      </w:r>
      <w:r w:rsidR="002F3AA8" w:rsidRPr="00C31491">
        <w:rPr>
          <w:rFonts w:ascii="Garamond" w:hAnsi="Garamond" w:cstheme="minorHAnsi"/>
        </w:rPr>
        <w:t xml:space="preserve"> B</w:t>
      </w:r>
      <w:r w:rsidR="00B21145" w:rsidRPr="00C31491">
        <w:rPr>
          <w:rFonts w:ascii="Garamond" w:hAnsi="Garamond" w:cstheme="minorHAnsi"/>
        </w:rPr>
        <w:t>ayshore</w:t>
      </w:r>
      <w:r w:rsidR="006371B0" w:rsidRPr="00C31491">
        <w:rPr>
          <w:rFonts w:ascii="Garamond" w:hAnsi="Garamond" w:cstheme="minorHAnsi"/>
        </w:rPr>
        <w:t xml:space="preserve"> coastal communities</w:t>
      </w:r>
      <w:r w:rsidR="002F3AA8" w:rsidRPr="00C31491">
        <w:rPr>
          <w:rFonts w:ascii="Garamond" w:hAnsi="Garamond" w:cstheme="minorHAnsi"/>
        </w:rPr>
        <w:t>, resulting in well documented public opposition</w:t>
      </w:r>
      <w:r w:rsidR="006371B0" w:rsidRPr="00C31491">
        <w:rPr>
          <w:rFonts w:ascii="Garamond" w:hAnsi="Garamond" w:cstheme="minorHAnsi"/>
        </w:rPr>
        <w:t>;</w:t>
      </w:r>
      <w:r w:rsidR="002F3AA8" w:rsidRPr="00C31491">
        <w:rPr>
          <w:rFonts w:ascii="Garamond" w:hAnsi="Garamond" w:cstheme="minorHAnsi"/>
        </w:rPr>
        <w:t xml:space="preserve"> </w:t>
      </w:r>
      <w:r w:rsidRPr="00C31491">
        <w:rPr>
          <w:rFonts w:ascii="Garamond" w:hAnsi="Garamond" w:cstheme="minorHAnsi"/>
        </w:rPr>
        <w:t>and,</w:t>
      </w:r>
      <w:r w:rsidR="002330D5" w:rsidRPr="00C31491">
        <w:rPr>
          <w:rFonts w:ascii="Garamond" w:hAnsi="Garamond" w:cstheme="minorHAnsi"/>
        </w:rPr>
        <w:t xml:space="preserve"> </w:t>
      </w:r>
    </w:p>
    <w:p w:rsidR="00A45E1D" w:rsidRPr="00C31491" w:rsidRDefault="00A45E1D" w:rsidP="00A45E1D">
      <w:pPr>
        <w:spacing w:after="0"/>
        <w:rPr>
          <w:rFonts w:ascii="Garamond" w:hAnsi="Garamond" w:cstheme="minorHAnsi"/>
        </w:rPr>
      </w:pPr>
    </w:p>
    <w:p w:rsidR="00A45E1D" w:rsidRPr="00C31491" w:rsidRDefault="00613535" w:rsidP="00A45E1D">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xml:space="preserve">, the Williams/NESE pipeline </w:t>
      </w:r>
      <w:r w:rsidR="00B21145" w:rsidRPr="00C31491">
        <w:rPr>
          <w:rFonts w:ascii="Garamond" w:hAnsi="Garamond" w:cstheme="minorHAnsi"/>
        </w:rPr>
        <w:t xml:space="preserve">will </w:t>
      </w:r>
      <w:r w:rsidR="007D04D4" w:rsidRPr="00C31491">
        <w:rPr>
          <w:rFonts w:ascii="Garamond" w:hAnsi="Garamond" w:cstheme="minorHAnsi"/>
        </w:rPr>
        <w:t>endanger marine life</w:t>
      </w:r>
      <w:r w:rsidR="002F3AA8" w:rsidRPr="00C31491">
        <w:rPr>
          <w:rFonts w:ascii="Garamond" w:hAnsi="Garamond" w:cstheme="minorHAnsi"/>
        </w:rPr>
        <w:t xml:space="preserve"> and fisheries</w:t>
      </w:r>
      <w:r w:rsidR="007D04D4" w:rsidRPr="00C31491">
        <w:rPr>
          <w:rFonts w:ascii="Garamond" w:hAnsi="Garamond" w:cstheme="minorHAnsi"/>
        </w:rPr>
        <w:t xml:space="preserve"> through </w:t>
      </w:r>
      <w:r w:rsidR="00B21145" w:rsidRPr="00C31491">
        <w:rPr>
          <w:rFonts w:ascii="Garamond" w:hAnsi="Garamond" w:cstheme="minorHAnsi"/>
        </w:rPr>
        <w:t xml:space="preserve">decrease water quality from </w:t>
      </w:r>
      <w:r w:rsidR="00B92C3B" w:rsidRPr="00C31491">
        <w:rPr>
          <w:rFonts w:ascii="Garamond" w:hAnsi="Garamond" w:cstheme="minorHAnsi"/>
        </w:rPr>
        <w:t>re-</w:t>
      </w:r>
      <w:r w:rsidR="00B21145" w:rsidRPr="00C31491">
        <w:rPr>
          <w:rFonts w:ascii="Garamond" w:hAnsi="Garamond" w:cstheme="minorHAnsi"/>
        </w:rPr>
        <w:t xml:space="preserve">suspended </w:t>
      </w:r>
      <w:r w:rsidR="007D04D4" w:rsidRPr="00C31491">
        <w:rPr>
          <w:rFonts w:ascii="Garamond" w:hAnsi="Garamond" w:cstheme="minorHAnsi"/>
        </w:rPr>
        <w:t xml:space="preserve">toxins, </w:t>
      </w:r>
      <w:r w:rsidR="002F3AA8" w:rsidRPr="00C31491">
        <w:rPr>
          <w:rFonts w:ascii="Garamond" w:hAnsi="Garamond" w:cstheme="minorHAnsi"/>
        </w:rPr>
        <w:t xml:space="preserve">sieving of over 3.5 Million gallons of seawater destroying any living thing in caught in the process, </w:t>
      </w:r>
      <w:r w:rsidR="007D04D4" w:rsidRPr="00C31491">
        <w:rPr>
          <w:rFonts w:ascii="Garamond" w:hAnsi="Garamond" w:cstheme="minorHAnsi"/>
        </w:rPr>
        <w:t>loud sounds and powerful vibrations that accompany pipeline development</w:t>
      </w:r>
      <w:r w:rsidR="00B92C3B" w:rsidRPr="00C31491">
        <w:rPr>
          <w:rFonts w:ascii="Garamond" w:hAnsi="Garamond" w:cstheme="minorHAnsi"/>
        </w:rPr>
        <w:t xml:space="preserve"> </w:t>
      </w:r>
      <w:r w:rsidR="002F3AA8" w:rsidRPr="00C31491">
        <w:rPr>
          <w:rFonts w:ascii="Garamond" w:hAnsi="Garamond" w:cstheme="minorHAnsi"/>
        </w:rPr>
        <w:t>which will</w:t>
      </w:r>
      <w:r w:rsidR="00510EC6" w:rsidRPr="00C31491">
        <w:rPr>
          <w:rFonts w:ascii="Garamond" w:hAnsi="Garamond" w:cstheme="minorHAnsi"/>
        </w:rPr>
        <w:t xml:space="preserve"> impact</w:t>
      </w:r>
      <w:r w:rsidR="007D04D4" w:rsidRPr="00C31491">
        <w:rPr>
          <w:rFonts w:ascii="Garamond" w:hAnsi="Garamond" w:cstheme="minorHAnsi"/>
        </w:rPr>
        <w:t xml:space="preserve"> migration patterns, communication systems and other important</w:t>
      </w:r>
      <w:r w:rsidR="00510EC6" w:rsidRPr="00C31491">
        <w:rPr>
          <w:rFonts w:ascii="Garamond" w:hAnsi="Garamond" w:cstheme="minorHAnsi"/>
        </w:rPr>
        <w:t xml:space="preserve"> biological</w:t>
      </w:r>
      <w:r w:rsidR="002F3AA8" w:rsidRPr="00C31491">
        <w:rPr>
          <w:rFonts w:ascii="Garamond" w:hAnsi="Garamond" w:cstheme="minorHAnsi"/>
        </w:rPr>
        <w:t xml:space="preserve"> processes</w:t>
      </w:r>
      <w:r w:rsidR="00B92C3B" w:rsidRPr="00C31491">
        <w:rPr>
          <w:rFonts w:ascii="Garamond" w:hAnsi="Garamond" w:cstheme="minorHAnsi"/>
        </w:rPr>
        <w:t xml:space="preserve">; and, </w:t>
      </w:r>
    </w:p>
    <w:p w:rsidR="006371B0" w:rsidRPr="00C31491" w:rsidRDefault="006371B0" w:rsidP="00A45E1D">
      <w:pPr>
        <w:spacing w:after="0"/>
        <w:rPr>
          <w:rFonts w:ascii="Garamond" w:hAnsi="Garamond" w:cstheme="minorHAnsi"/>
        </w:rPr>
      </w:pPr>
    </w:p>
    <w:p w:rsidR="00510EC6" w:rsidRPr="00C31491" w:rsidRDefault="00510EC6" w:rsidP="00A45E1D">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xml:space="preserve">, the Williams/NESE pipeline will have significant upstream environmental impacts that will directly harm the Raritan bay such as negatively affecting 41 acres of wetlands, including approximately 20 acres of forested wetland; and, </w:t>
      </w:r>
    </w:p>
    <w:p w:rsidR="002F3AA8" w:rsidRPr="00C31491" w:rsidRDefault="002F3AA8" w:rsidP="00A45E1D">
      <w:pPr>
        <w:spacing w:after="0"/>
        <w:rPr>
          <w:rFonts w:ascii="Garamond" w:hAnsi="Garamond" w:cstheme="minorHAnsi"/>
        </w:rPr>
      </w:pPr>
    </w:p>
    <w:p w:rsidR="0068375F" w:rsidRPr="00C31491" w:rsidRDefault="0068375F" w:rsidP="00A45E1D">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the Williams/NESE pipeline will adversely impact industries important to the New Jersey Bayshore communities, disturb commercial and recreational fishing</w:t>
      </w:r>
      <w:r w:rsidR="00510EC6" w:rsidRPr="00C31491">
        <w:rPr>
          <w:rFonts w:ascii="Garamond" w:hAnsi="Garamond" w:cstheme="minorHAnsi"/>
        </w:rPr>
        <w:t xml:space="preserve"> and shell fishing</w:t>
      </w:r>
      <w:r w:rsidRPr="00C31491">
        <w:rPr>
          <w:rFonts w:ascii="Garamond" w:hAnsi="Garamond" w:cstheme="minorHAnsi"/>
        </w:rPr>
        <w:t xml:space="preserve"> activities, and potentially damage the tourism industry</w:t>
      </w:r>
      <w:r w:rsidR="00F60136" w:rsidRPr="00C31491">
        <w:rPr>
          <w:rFonts w:ascii="Garamond" w:hAnsi="Garamond" w:cstheme="minorHAnsi"/>
        </w:rPr>
        <w:t xml:space="preserve">; and, </w:t>
      </w:r>
      <w:r w:rsidRPr="00C31491">
        <w:rPr>
          <w:rFonts w:ascii="Garamond" w:hAnsi="Garamond" w:cstheme="minorHAnsi"/>
        </w:rPr>
        <w:t xml:space="preserve"> </w:t>
      </w:r>
    </w:p>
    <w:p w:rsidR="00F60136" w:rsidRPr="00C31491" w:rsidRDefault="00F60136" w:rsidP="00F60136">
      <w:pPr>
        <w:spacing w:after="0"/>
        <w:rPr>
          <w:rFonts w:ascii="Garamond" w:hAnsi="Garamond" w:cstheme="minorHAnsi"/>
        </w:rPr>
      </w:pPr>
    </w:p>
    <w:p w:rsidR="00F60136" w:rsidRPr="00C31491" w:rsidRDefault="00F60136" w:rsidP="00F60136">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xml:space="preserve">, despite being directly affected from the proposed Williams/NESE pipeline, there has been no public hearing within the Bayshore; and, </w:t>
      </w:r>
    </w:p>
    <w:p w:rsidR="00F60136" w:rsidRPr="00C31491" w:rsidRDefault="00F60136" w:rsidP="00A45E1D">
      <w:pPr>
        <w:spacing w:after="0"/>
        <w:rPr>
          <w:rFonts w:ascii="Garamond" w:hAnsi="Garamond" w:cstheme="minorHAnsi"/>
        </w:rPr>
      </w:pPr>
    </w:p>
    <w:p w:rsidR="00F60136" w:rsidRPr="00C31491" w:rsidRDefault="00F60136" w:rsidP="00F60136">
      <w:pPr>
        <w:spacing w:after="0"/>
        <w:rPr>
          <w:rFonts w:ascii="Garamond" w:hAnsi="Garamond" w:cstheme="minorHAnsi"/>
        </w:rPr>
      </w:pPr>
      <w:r w:rsidRPr="00C31491">
        <w:rPr>
          <w:rFonts w:ascii="Garamond" w:hAnsi="Garamond" w:cstheme="minorHAnsi"/>
          <w:b/>
        </w:rPr>
        <w:t>WHEREAS</w:t>
      </w:r>
      <w:r w:rsidRPr="00C31491">
        <w:rPr>
          <w:rFonts w:ascii="Garamond" w:hAnsi="Garamond" w:cstheme="minorHAnsi"/>
        </w:rPr>
        <w:t>, the Williams/NESE pipeline will increase dependency on fossil fuels, reverses the state’s renewable energy agenda, and contributes to climate change through increased emissions of methane and carbon dioxide; and,</w:t>
      </w:r>
    </w:p>
    <w:p w:rsidR="00F60136" w:rsidRPr="00C31491" w:rsidRDefault="00F60136" w:rsidP="00A45E1D">
      <w:pPr>
        <w:spacing w:after="0"/>
        <w:rPr>
          <w:rFonts w:ascii="Garamond" w:hAnsi="Garamond" w:cstheme="minorHAnsi"/>
        </w:rPr>
      </w:pPr>
    </w:p>
    <w:p w:rsidR="0068375F" w:rsidRPr="00C31491" w:rsidRDefault="00613535" w:rsidP="00A45E1D">
      <w:pPr>
        <w:spacing w:after="0"/>
        <w:rPr>
          <w:rFonts w:ascii="Garamond" w:hAnsi="Garamond" w:cstheme="minorHAnsi"/>
        </w:rPr>
      </w:pPr>
      <w:r w:rsidRPr="00C31491">
        <w:rPr>
          <w:rFonts w:ascii="Garamond" w:hAnsi="Garamond" w:cstheme="minorHAnsi"/>
          <w:b/>
        </w:rPr>
        <w:lastRenderedPageBreak/>
        <w:t>WHEREAS</w:t>
      </w:r>
      <w:r w:rsidRPr="00C31491">
        <w:rPr>
          <w:rFonts w:ascii="Garamond" w:hAnsi="Garamond" w:cstheme="minorHAnsi"/>
        </w:rPr>
        <w:t xml:space="preserve">, the company Williams and associate Transcontinental Gas Pipeline Company (Transco) demonstrate a history of </w:t>
      </w:r>
      <w:r w:rsidR="00811AED" w:rsidRPr="00C31491">
        <w:rPr>
          <w:rFonts w:ascii="Garamond" w:hAnsi="Garamond" w:cstheme="minorHAnsi"/>
        </w:rPr>
        <w:t>mismanaged facilities that resulted in explosions and fires, and do not show results of the pipeline test to governing bodies in any municipalities through which the existing pipeli</w:t>
      </w:r>
      <w:r w:rsidR="0068375F" w:rsidRPr="00C31491">
        <w:rPr>
          <w:rFonts w:ascii="Garamond" w:hAnsi="Garamond" w:cstheme="minorHAnsi"/>
        </w:rPr>
        <w:t>ne runs.</w:t>
      </w:r>
    </w:p>
    <w:p w:rsidR="0068375F" w:rsidRPr="00C31491" w:rsidRDefault="0068375F" w:rsidP="00A45E1D">
      <w:pPr>
        <w:spacing w:after="0"/>
        <w:rPr>
          <w:rFonts w:ascii="Garamond" w:hAnsi="Garamond" w:cstheme="minorHAnsi"/>
        </w:rPr>
      </w:pPr>
    </w:p>
    <w:p w:rsidR="00C31491" w:rsidRPr="00C31491" w:rsidRDefault="00C31491" w:rsidP="00C31491">
      <w:pPr>
        <w:spacing w:after="0" w:line="240" w:lineRule="auto"/>
        <w:jc w:val="both"/>
        <w:rPr>
          <w:rFonts w:ascii="Garamond" w:eastAsia="Times New Roman" w:hAnsi="Garamond" w:cstheme="minorHAnsi"/>
        </w:rPr>
      </w:pPr>
      <w:r w:rsidRPr="00C31491">
        <w:rPr>
          <w:rFonts w:ascii="Garamond" w:eastAsia="Times New Roman" w:hAnsi="Garamond" w:cstheme="minorHAnsi"/>
          <w:b/>
        </w:rPr>
        <w:t>NOW, THEREFORE, BE IT RESOLVED,</w:t>
      </w:r>
      <w:r w:rsidRPr="00C31491">
        <w:rPr>
          <w:rFonts w:ascii="Garamond" w:eastAsia="Times New Roman" w:hAnsi="Garamond" w:cstheme="minorHAnsi"/>
        </w:rPr>
        <w:t xml:space="preserve"> that on this date, ________________, </w:t>
      </w:r>
    </w:p>
    <w:p w:rsidR="00C31491" w:rsidRPr="00C31491" w:rsidRDefault="00C31491" w:rsidP="00C31491">
      <w:pPr>
        <w:spacing w:after="0" w:line="240" w:lineRule="auto"/>
        <w:ind w:left="4320" w:firstLine="720"/>
        <w:jc w:val="both"/>
        <w:rPr>
          <w:rFonts w:ascii="Garamond" w:eastAsia="Times New Roman" w:hAnsi="Garamond" w:cstheme="minorHAnsi"/>
        </w:rPr>
      </w:pPr>
      <w:r w:rsidRPr="00C31491">
        <w:rPr>
          <w:rFonts w:ascii="Garamond" w:eastAsia="Times New Roman" w:hAnsi="Garamond" w:cstheme="minorHAnsi"/>
          <w:b/>
          <w:smallCaps/>
        </w:rPr>
        <w:t>(Month/Day/Year)</w:t>
      </w:r>
    </w:p>
    <w:p w:rsidR="00C31491" w:rsidRPr="00C31491" w:rsidRDefault="00C31491" w:rsidP="00C31491">
      <w:pPr>
        <w:spacing w:after="0" w:line="240" w:lineRule="auto"/>
        <w:rPr>
          <w:rFonts w:ascii="Garamond" w:eastAsia="Times New Roman" w:hAnsi="Garamond" w:cstheme="minorHAnsi"/>
        </w:rPr>
      </w:pPr>
      <w:r w:rsidRPr="00C31491">
        <w:rPr>
          <w:rFonts w:ascii="Garamond" w:eastAsia="Times New Roman" w:hAnsi="Garamond" w:cstheme="minorHAnsi"/>
        </w:rPr>
        <w:t xml:space="preserve">____________________________ hereby opposes the construction and instillation of a 23.4 mile  </w:t>
      </w:r>
    </w:p>
    <w:p w:rsidR="00C31491" w:rsidRPr="00C31491" w:rsidRDefault="00C31491" w:rsidP="00C31491">
      <w:pPr>
        <w:spacing w:after="0" w:line="240" w:lineRule="auto"/>
        <w:ind w:firstLine="720"/>
        <w:rPr>
          <w:rFonts w:ascii="Garamond" w:eastAsia="Times New Roman" w:hAnsi="Garamond" w:cstheme="minorHAnsi"/>
        </w:rPr>
      </w:pPr>
      <w:r w:rsidRPr="00C31491">
        <w:rPr>
          <w:rFonts w:ascii="Garamond" w:eastAsia="Times New Roman" w:hAnsi="Garamond" w:cstheme="minorHAnsi"/>
          <w:b/>
          <w:smallCaps/>
        </w:rPr>
        <w:t xml:space="preserve">      (Municipality</w:t>
      </w:r>
      <w:proofErr w:type="gramStart"/>
      <w:r w:rsidRPr="00C31491">
        <w:rPr>
          <w:rFonts w:ascii="Garamond" w:eastAsia="Times New Roman" w:hAnsi="Garamond" w:cstheme="minorHAnsi"/>
          <w:b/>
          <w:smallCaps/>
        </w:rPr>
        <w:t>)</w:t>
      </w:r>
      <w:proofErr w:type="gramEnd"/>
      <w:r w:rsidRPr="00C31491">
        <w:rPr>
          <w:rFonts w:ascii="Garamond" w:eastAsia="Times New Roman" w:hAnsi="Garamond" w:cstheme="minorHAnsi"/>
        </w:rPr>
        <w:br/>
        <w:t xml:space="preserve">methane natural gas pipeline through Raritan Bay from Old Bridge to Rockaway, New York. Construction of the pipeline will negatively impact the health of the Bayshore, coastal ecosystems, marine life, benthic habitats, and coastal communities. </w:t>
      </w:r>
    </w:p>
    <w:p w:rsidR="00C31491" w:rsidRPr="00C31491" w:rsidRDefault="00C31491" w:rsidP="00C31491">
      <w:pPr>
        <w:spacing w:after="0" w:line="240" w:lineRule="auto"/>
        <w:ind w:firstLine="720"/>
        <w:rPr>
          <w:rFonts w:ascii="Garamond" w:eastAsia="Times New Roman" w:hAnsi="Garamond" w:cstheme="minorHAnsi"/>
        </w:rPr>
      </w:pPr>
    </w:p>
    <w:p w:rsidR="00C31491" w:rsidRPr="00C31491" w:rsidRDefault="00C31491" w:rsidP="00C31491">
      <w:pPr>
        <w:spacing w:after="0" w:line="240" w:lineRule="auto"/>
        <w:jc w:val="both"/>
        <w:rPr>
          <w:rFonts w:ascii="Garamond" w:eastAsia="Times New Roman" w:hAnsi="Garamond" w:cstheme="minorHAnsi"/>
        </w:rPr>
      </w:pPr>
      <w:r w:rsidRPr="00C31491">
        <w:rPr>
          <w:rFonts w:ascii="Garamond" w:eastAsia="Times New Roman" w:hAnsi="Garamond" w:cstheme="minorHAnsi"/>
          <w:b/>
        </w:rPr>
        <w:t>Be It Further Resolved</w:t>
      </w:r>
      <w:r w:rsidRPr="00C31491">
        <w:rPr>
          <w:rFonts w:ascii="Garamond" w:eastAsia="Times New Roman" w:hAnsi="Garamond" w:cstheme="minorHAnsi"/>
        </w:rPr>
        <w:t xml:space="preserve">, that the _______________________________ urges the company Williams to eliminate any further consideration for a pipeline. </w:t>
      </w:r>
    </w:p>
    <w:p w:rsidR="00C31491" w:rsidRPr="00C31491" w:rsidRDefault="00C31491" w:rsidP="00C31491">
      <w:pPr>
        <w:spacing w:after="0" w:line="240" w:lineRule="auto"/>
        <w:jc w:val="both"/>
        <w:rPr>
          <w:rFonts w:ascii="Garamond" w:eastAsia="Times New Roman" w:hAnsi="Garamond" w:cstheme="minorHAnsi"/>
        </w:rPr>
      </w:pPr>
    </w:p>
    <w:p w:rsidR="00C31491" w:rsidRPr="00C31491" w:rsidRDefault="00C31491" w:rsidP="00C31491">
      <w:pPr>
        <w:spacing w:after="0" w:line="240" w:lineRule="auto"/>
        <w:jc w:val="both"/>
        <w:rPr>
          <w:rFonts w:ascii="Garamond" w:eastAsia="Times New Roman" w:hAnsi="Garamond" w:cstheme="minorHAnsi"/>
        </w:rPr>
      </w:pPr>
      <w:r w:rsidRPr="00C31491">
        <w:rPr>
          <w:rFonts w:ascii="Garamond" w:eastAsia="Times New Roman" w:hAnsi="Garamond" w:cstheme="minorHAnsi"/>
          <w:b/>
        </w:rPr>
        <w:t>Be It Further Resolved</w:t>
      </w:r>
      <w:r w:rsidRPr="00C31491">
        <w:rPr>
          <w:rFonts w:ascii="Garamond" w:eastAsia="Times New Roman" w:hAnsi="Garamond" w:cstheme="minorHAnsi"/>
        </w:rPr>
        <w:t xml:space="preserve">, that ___________________________________ urges the New Jersey Department of Environmental Protection to deny any permit application for the project and any other pipeline, and urges its representatives of the New Jersey Legislature, United States Congress and United States Senate as well as the Governor of New Jersey to oppose this pipeline application. </w:t>
      </w:r>
    </w:p>
    <w:p w:rsidR="00C31491" w:rsidRPr="00C31491" w:rsidRDefault="00C31491" w:rsidP="00C31491">
      <w:pPr>
        <w:spacing w:after="0" w:line="240" w:lineRule="auto"/>
        <w:jc w:val="both"/>
        <w:rPr>
          <w:rFonts w:ascii="Garamond" w:eastAsia="Times New Roman" w:hAnsi="Garamond" w:cstheme="minorHAnsi"/>
        </w:rPr>
      </w:pPr>
    </w:p>
    <w:p w:rsidR="00C31491" w:rsidRPr="00C31491" w:rsidRDefault="00C31491" w:rsidP="00C31491">
      <w:pPr>
        <w:spacing w:after="0" w:line="240" w:lineRule="auto"/>
        <w:jc w:val="both"/>
        <w:rPr>
          <w:rFonts w:ascii="Garamond" w:eastAsia="Times New Roman" w:hAnsi="Garamond" w:cstheme="minorHAnsi"/>
        </w:rPr>
      </w:pPr>
      <w:r w:rsidRPr="009C00A4">
        <w:rPr>
          <w:rFonts w:ascii="Garamond" w:eastAsia="Times New Roman" w:hAnsi="Garamond" w:cstheme="minorHAnsi"/>
          <w:b/>
        </w:rPr>
        <w:t>Be It Further Resolved</w:t>
      </w:r>
      <w:r w:rsidR="009C00A4">
        <w:rPr>
          <w:rFonts w:ascii="Garamond" w:eastAsia="Times New Roman" w:hAnsi="Garamond" w:cstheme="minorHAnsi"/>
        </w:rPr>
        <w:t>,</w:t>
      </w:r>
      <w:r w:rsidRPr="00C31491">
        <w:rPr>
          <w:rFonts w:ascii="Garamond" w:eastAsia="Times New Roman" w:hAnsi="Garamond" w:cstheme="minorHAnsi"/>
        </w:rPr>
        <w:t xml:space="preserve"> that this resolution be certified and forwarded to the New Jersey Governor Philip D. Murphy; Matthew Resnick of the New Jersey Department of Environmental Protection Division of Land Use Regulation; [INSERT STATE SENATOR]; [INSERT STATE ASSEMBLYPERSON]. </w:t>
      </w:r>
    </w:p>
    <w:p w:rsidR="00C31491" w:rsidRPr="00C31491" w:rsidRDefault="00C31491" w:rsidP="00C31491">
      <w:pPr>
        <w:spacing w:after="0" w:line="240" w:lineRule="auto"/>
        <w:jc w:val="both"/>
        <w:rPr>
          <w:rFonts w:ascii="Garamond" w:eastAsia="Times New Roman" w:hAnsi="Garamond" w:cstheme="minorHAnsi"/>
        </w:rPr>
      </w:pPr>
    </w:p>
    <w:p w:rsidR="00C31491" w:rsidRPr="00C31491" w:rsidRDefault="00C31491" w:rsidP="00C31491">
      <w:pPr>
        <w:spacing w:after="0" w:line="240" w:lineRule="auto"/>
        <w:rPr>
          <w:rFonts w:ascii="Garamond" w:eastAsia="Times New Roman" w:hAnsi="Garamond" w:cstheme="minorHAnsi"/>
          <w:b/>
          <w:i/>
        </w:rPr>
      </w:pPr>
    </w:p>
    <w:p w:rsidR="00C31491" w:rsidRPr="00C31491" w:rsidRDefault="00C31491" w:rsidP="00C31491">
      <w:pPr>
        <w:spacing w:after="0" w:line="240" w:lineRule="auto"/>
        <w:rPr>
          <w:rFonts w:ascii="Garamond" w:eastAsia="Times New Roman" w:hAnsi="Garamond" w:cstheme="minorHAnsi"/>
        </w:rPr>
      </w:pPr>
      <w:r w:rsidRPr="00C31491">
        <w:rPr>
          <w:rFonts w:ascii="Garamond" w:eastAsia="Times New Roman" w:hAnsi="Garamond" w:cstheme="minorHAnsi"/>
          <w:b/>
          <w:i/>
        </w:rPr>
        <w:t>Authorized by:</w:t>
      </w:r>
      <w:r w:rsidRPr="00C31491">
        <w:rPr>
          <w:rFonts w:ascii="Garamond" w:eastAsia="Times New Roman" w:hAnsi="Garamond" w:cstheme="minorHAnsi"/>
        </w:rPr>
        <w:t xml:space="preserve">  ______________________________________________________________________</w:t>
      </w:r>
    </w:p>
    <w:p w:rsidR="00C31491" w:rsidRPr="00C31491" w:rsidRDefault="00C31491" w:rsidP="00C31491">
      <w:pPr>
        <w:spacing w:after="0" w:line="240" w:lineRule="auto"/>
        <w:ind w:left="2880" w:firstLine="720"/>
        <w:rPr>
          <w:rFonts w:ascii="Garamond" w:eastAsia="Times New Roman" w:hAnsi="Garamond" w:cstheme="minorHAnsi"/>
          <w:b/>
          <w:smallCaps/>
        </w:rPr>
      </w:pPr>
      <w:r w:rsidRPr="00C31491">
        <w:rPr>
          <w:rFonts w:ascii="Garamond" w:eastAsia="Times New Roman" w:hAnsi="Garamond" w:cstheme="minorHAnsi"/>
          <w:b/>
          <w:smallCaps/>
        </w:rPr>
        <w:t>Name (please print)</w:t>
      </w:r>
      <w:r w:rsidRPr="00C31491">
        <w:rPr>
          <w:rFonts w:ascii="Garamond" w:eastAsia="Times New Roman" w:hAnsi="Garamond" w:cstheme="minorHAnsi"/>
          <w:b/>
          <w:smallCaps/>
        </w:rPr>
        <w:tab/>
      </w:r>
      <w:r w:rsidRPr="00C31491">
        <w:rPr>
          <w:rFonts w:ascii="Garamond" w:eastAsia="Times New Roman" w:hAnsi="Garamond" w:cstheme="minorHAnsi"/>
          <w:b/>
          <w:smallCaps/>
        </w:rPr>
        <w:tab/>
      </w:r>
    </w:p>
    <w:p w:rsidR="00C31491" w:rsidRPr="00C31491" w:rsidRDefault="00C31491" w:rsidP="00C31491">
      <w:pPr>
        <w:spacing w:after="0" w:line="240" w:lineRule="auto"/>
        <w:ind w:left="2880" w:firstLine="720"/>
        <w:rPr>
          <w:rFonts w:ascii="Garamond" w:eastAsia="Times New Roman" w:hAnsi="Garamond" w:cstheme="minorHAnsi"/>
        </w:rPr>
      </w:pPr>
    </w:p>
    <w:p w:rsidR="00C31491" w:rsidRPr="00C31491" w:rsidRDefault="00C31491" w:rsidP="00C31491">
      <w:pPr>
        <w:spacing w:after="0" w:line="240" w:lineRule="auto"/>
        <w:rPr>
          <w:rFonts w:ascii="Garamond" w:eastAsia="Times New Roman" w:hAnsi="Garamond" w:cstheme="minorHAnsi"/>
        </w:rPr>
      </w:pPr>
      <w:r w:rsidRPr="00C31491">
        <w:rPr>
          <w:rFonts w:ascii="Garamond" w:eastAsia="Times New Roman" w:hAnsi="Garamond" w:cstheme="minorHAnsi"/>
        </w:rPr>
        <w:t>________________________    _______________________________     ________________________</w:t>
      </w:r>
    </w:p>
    <w:p w:rsidR="00C31491" w:rsidRPr="00C31491" w:rsidRDefault="00C31491" w:rsidP="00C31491">
      <w:pPr>
        <w:spacing w:after="0" w:line="240" w:lineRule="auto"/>
        <w:rPr>
          <w:rFonts w:ascii="Garamond" w:eastAsia="Times New Roman" w:hAnsi="Garamond" w:cstheme="minorHAnsi"/>
          <w:b/>
          <w:smallCaps/>
        </w:rPr>
      </w:pPr>
      <w:r w:rsidRPr="00C31491">
        <w:rPr>
          <w:rFonts w:ascii="Garamond" w:eastAsia="Times New Roman" w:hAnsi="Garamond" w:cstheme="minorHAnsi"/>
          <w:b/>
          <w:smallCaps/>
        </w:rPr>
        <w:t>Signature</w:t>
      </w:r>
      <w:r w:rsidRPr="00C31491">
        <w:rPr>
          <w:rFonts w:ascii="Garamond" w:eastAsia="Times New Roman" w:hAnsi="Garamond" w:cstheme="minorHAnsi"/>
          <w:b/>
          <w:smallCaps/>
        </w:rPr>
        <w:tab/>
      </w:r>
      <w:r w:rsidRPr="00C31491">
        <w:rPr>
          <w:rFonts w:ascii="Garamond" w:eastAsia="Times New Roman" w:hAnsi="Garamond" w:cstheme="minorHAnsi"/>
          <w:b/>
          <w:smallCaps/>
        </w:rPr>
        <w:tab/>
      </w:r>
      <w:r w:rsidRPr="00C31491">
        <w:rPr>
          <w:rFonts w:ascii="Garamond" w:eastAsia="Times New Roman" w:hAnsi="Garamond" w:cstheme="minorHAnsi"/>
          <w:b/>
          <w:smallCaps/>
        </w:rPr>
        <w:tab/>
        <w:t>MUNICIPALITY/Governing Body</w:t>
      </w:r>
      <w:r w:rsidRPr="00C31491">
        <w:rPr>
          <w:rFonts w:ascii="Garamond" w:eastAsia="Times New Roman" w:hAnsi="Garamond" w:cstheme="minorHAnsi"/>
          <w:b/>
          <w:smallCaps/>
        </w:rPr>
        <w:tab/>
        <w:t xml:space="preserve">     </w:t>
      </w:r>
      <w:r w:rsidRPr="00C31491">
        <w:rPr>
          <w:rFonts w:ascii="Garamond" w:eastAsia="Times New Roman" w:hAnsi="Garamond" w:cstheme="minorHAnsi"/>
          <w:b/>
          <w:smallCaps/>
        </w:rPr>
        <w:tab/>
      </w:r>
      <w:r w:rsidRPr="00C31491">
        <w:rPr>
          <w:rFonts w:ascii="Garamond" w:eastAsia="Times New Roman" w:hAnsi="Garamond" w:cstheme="minorHAnsi"/>
          <w:b/>
          <w:smallCaps/>
        </w:rPr>
        <w:tab/>
        <w:t>Title</w:t>
      </w:r>
      <w:r w:rsidRPr="00C31491">
        <w:rPr>
          <w:rFonts w:ascii="Garamond" w:eastAsia="Times New Roman" w:hAnsi="Garamond" w:cstheme="minorHAnsi"/>
          <w:b/>
          <w:smallCaps/>
        </w:rPr>
        <w:tab/>
      </w:r>
    </w:p>
    <w:p w:rsidR="00C31491" w:rsidRPr="00C31491" w:rsidRDefault="00C31491" w:rsidP="00C31491">
      <w:pPr>
        <w:spacing w:after="0" w:line="240" w:lineRule="auto"/>
        <w:rPr>
          <w:rFonts w:ascii="Garamond" w:eastAsia="Times New Roman" w:hAnsi="Garamond" w:cstheme="minorHAnsi"/>
          <w:b/>
          <w:i/>
        </w:rPr>
      </w:pPr>
    </w:p>
    <w:p w:rsidR="00C31491" w:rsidRPr="00C31491" w:rsidRDefault="00C31491" w:rsidP="00C31491">
      <w:pPr>
        <w:spacing w:after="0" w:line="240" w:lineRule="auto"/>
        <w:rPr>
          <w:rFonts w:ascii="Garamond" w:eastAsia="Times New Roman" w:hAnsi="Garamond" w:cstheme="minorHAnsi"/>
        </w:rPr>
      </w:pPr>
      <w:r w:rsidRPr="00C31491">
        <w:rPr>
          <w:rFonts w:ascii="Garamond" w:eastAsia="Times New Roman" w:hAnsi="Garamond" w:cstheme="minorHAnsi"/>
          <w:b/>
          <w:i/>
        </w:rPr>
        <w:t>Address</w:t>
      </w:r>
      <w:r w:rsidRPr="00C31491">
        <w:rPr>
          <w:rFonts w:ascii="Garamond" w:eastAsia="Times New Roman" w:hAnsi="Garamond" w:cstheme="minorHAnsi"/>
        </w:rPr>
        <w:t>: ____________________________________________________________________________</w:t>
      </w:r>
    </w:p>
    <w:p w:rsidR="00C31491" w:rsidRPr="00C31491" w:rsidRDefault="00C31491" w:rsidP="00C31491">
      <w:pPr>
        <w:spacing w:after="0" w:line="240" w:lineRule="auto"/>
        <w:rPr>
          <w:rFonts w:ascii="Garamond" w:eastAsia="Times New Roman" w:hAnsi="Garamond" w:cstheme="minorHAnsi"/>
        </w:rPr>
      </w:pPr>
    </w:p>
    <w:p w:rsidR="00C31491" w:rsidRPr="00C31491" w:rsidRDefault="00C31491" w:rsidP="00C31491">
      <w:pPr>
        <w:keepNext/>
        <w:spacing w:after="0" w:line="240" w:lineRule="auto"/>
        <w:outlineLvl w:val="2"/>
        <w:rPr>
          <w:rFonts w:ascii="Garamond" w:eastAsia="Times New Roman" w:hAnsi="Garamond" w:cstheme="minorHAnsi"/>
          <w:b/>
          <w:bCs/>
          <w:i/>
          <w:iCs/>
        </w:rPr>
      </w:pPr>
      <w:r w:rsidRPr="00C31491">
        <w:rPr>
          <w:rFonts w:ascii="Garamond" w:eastAsia="Times New Roman" w:hAnsi="Garamond" w:cstheme="minorHAnsi"/>
          <w:b/>
          <w:bCs/>
          <w:i/>
          <w:iCs/>
        </w:rPr>
        <w:t>Telephone: __________________________Email: __________________________________________</w:t>
      </w:r>
    </w:p>
    <w:p w:rsidR="00C31491" w:rsidRPr="00C31491" w:rsidRDefault="00C31491" w:rsidP="00C31491">
      <w:pPr>
        <w:keepNext/>
        <w:tabs>
          <w:tab w:val="left" w:pos="-1170"/>
          <w:tab w:val="num" w:pos="1152"/>
        </w:tabs>
        <w:spacing w:after="0" w:line="240" w:lineRule="auto"/>
        <w:outlineLvl w:val="1"/>
        <w:rPr>
          <w:rFonts w:ascii="Garamond" w:eastAsia="Times New Roman" w:hAnsi="Garamond" w:cstheme="minorHAnsi"/>
          <w:b/>
          <w:i/>
          <w:u w:val="single"/>
        </w:rPr>
      </w:pPr>
    </w:p>
    <w:p w:rsidR="00C31491" w:rsidRPr="00C31491" w:rsidRDefault="00C31491" w:rsidP="00C31491">
      <w:pPr>
        <w:spacing w:after="0" w:line="240" w:lineRule="auto"/>
        <w:jc w:val="center"/>
        <w:rPr>
          <w:rFonts w:ascii="Garamond" w:eastAsia="Times New Roman" w:hAnsi="Garamond" w:cstheme="minorHAnsi"/>
          <w:b/>
          <w:i/>
          <w:u w:val="single"/>
        </w:rPr>
      </w:pPr>
    </w:p>
    <w:p w:rsidR="00C31491" w:rsidRPr="00C31491" w:rsidRDefault="00C31491" w:rsidP="00C31491">
      <w:pPr>
        <w:spacing w:after="0" w:line="240" w:lineRule="auto"/>
        <w:jc w:val="center"/>
        <w:rPr>
          <w:rFonts w:ascii="Garamond" w:eastAsia="Times New Roman" w:hAnsi="Garamond" w:cstheme="minorHAnsi"/>
          <w:b/>
          <w:i/>
          <w:u w:val="single"/>
        </w:rPr>
      </w:pPr>
      <w:r w:rsidRPr="00C31491">
        <w:rPr>
          <w:rFonts w:ascii="Garamond" w:eastAsia="Times New Roman" w:hAnsi="Garamond" w:cstheme="minorHAnsi"/>
          <w:b/>
          <w:i/>
          <w:u w:val="single"/>
        </w:rPr>
        <w:t>PLEASE SEND A COPY OF THIS SIGNED RESOLUTION TO:</w:t>
      </w:r>
    </w:p>
    <w:p w:rsidR="00C31491" w:rsidRDefault="00C31491" w:rsidP="00C31491">
      <w:pPr>
        <w:spacing w:after="0" w:line="240" w:lineRule="auto"/>
        <w:jc w:val="center"/>
        <w:rPr>
          <w:rFonts w:ascii="Garamond" w:eastAsia="Times New Roman" w:hAnsi="Garamond" w:cstheme="minorHAnsi"/>
          <w:i/>
        </w:rPr>
      </w:pPr>
      <w:r w:rsidRPr="00C31491">
        <w:rPr>
          <w:rFonts w:ascii="Garamond" w:eastAsia="Times New Roman" w:hAnsi="Garamond" w:cstheme="minorHAnsi"/>
          <w:i/>
        </w:rPr>
        <w:t>Clean Ocean Action, 18 Hartshorne Drive, Suite 2, Sandy Hook, NJ 07732</w:t>
      </w:r>
    </w:p>
    <w:p w:rsidR="009C00A4" w:rsidRPr="00C31491" w:rsidRDefault="003C4EC1" w:rsidP="00C31491">
      <w:pPr>
        <w:spacing w:after="0" w:line="240" w:lineRule="auto"/>
        <w:jc w:val="center"/>
        <w:rPr>
          <w:rFonts w:ascii="Garamond" w:eastAsia="Times New Roman" w:hAnsi="Garamond" w:cstheme="minorHAnsi"/>
          <w:i/>
        </w:rPr>
      </w:pPr>
      <w:hyperlink r:id="rId5" w:history="1">
        <w:r w:rsidR="009C00A4" w:rsidRPr="00880B43">
          <w:rPr>
            <w:rStyle w:val="Hyperlink"/>
            <w:rFonts w:ascii="Garamond" w:eastAsia="Times New Roman" w:hAnsi="Garamond" w:cstheme="minorHAnsi"/>
            <w:i/>
          </w:rPr>
          <w:t>Policy@cleanoceanaction.org</w:t>
        </w:r>
      </w:hyperlink>
      <w:r w:rsidR="009C00A4">
        <w:rPr>
          <w:rFonts w:ascii="Garamond" w:eastAsia="Times New Roman" w:hAnsi="Garamond" w:cstheme="minorHAnsi"/>
          <w:i/>
        </w:rPr>
        <w:t xml:space="preserve"> </w:t>
      </w:r>
    </w:p>
    <w:p w:rsidR="00C31491" w:rsidRPr="00C31491" w:rsidRDefault="00C31491" w:rsidP="00C31491">
      <w:pPr>
        <w:spacing w:after="0" w:line="240" w:lineRule="auto"/>
        <w:jc w:val="center"/>
        <w:rPr>
          <w:rFonts w:ascii="Garamond" w:eastAsia="Times New Roman" w:hAnsi="Garamond" w:cstheme="minorHAnsi"/>
          <w:i/>
        </w:rPr>
      </w:pPr>
    </w:p>
    <w:p w:rsidR="00F60136" w:rsidRPr="00C31491" w:rsidRDefault="00C31491" w:rsidP="00C31491">
      <w:pPr>
        <w:spacing w:after="0" w:line="240" w:lineRule="auto"/>
        <w:jc w:val="right"/>
        <w:rPr>
          <w:rFonts w:ascii="Garamond" w:hAnsi="Garamond" w:cs="Times New Roman"/>
          <w:sz w:val="24"/>
          <w:szCs w:val="24"/>
        </w:rPr>
      </w:pPr>
      <w:proofErr w:type="gramStart"/>
      <w:r w:rsidRPr="00C31491">
        <w:rPr>
          <w:rFonts w:ascii="Garamond" w:eastAsia="Times New Roman" w:hAnsi="Garamond" w:cstheme="minorHAnsi"/>
          <w:b/>
          <w:i/>
        </w:rPr>
        <w:t>Prepared by Clean Ocean Action, March 2019.</w:t>
      </w:r>
      <w:proofErr w:type="gramEnd"/>
    </w:p>
    <w:p w:rsidR="00F60136" w:rsidRPr="00F60136" w:rsidRDefault="00F60136" w:rsidP="00A45E1D">
      <w:pPr>
        <w:spacing w:after="0"/>
        <w:rPr>
          <w:rFonts w:ascii="Times New Roman" w:hAnsi="Times New Roman" w:cs="Times New Roman"/>
          <w:sz w:val="24"/>
          <w:szCs w:val="24"/>
        </w:rPr>
      </w:pPr>
    </w:p>
    <w:sectPr w:rsidR="00F60136" w:rsidRPr="00F60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1D"/>
    <w:rsid w:val="00067952"/>
    <w:rsid w:val="002330D5"/>
    <w:rsid w:val="002F3AA8"/>
    <w:rsid w:val="0035603F"/>
    <w:rsid w:val="003C4EC1"/>
    <w:rsid w:val="003D312B"/>
    <w:rsid w:val="003E7177"/>
    <w:rsid w:val="00491459"/>
    <w:rsid w:val="004B20DE"/>
    <w:rsid w:val="004D2E4D"/>
    <w:rsid w:val="00510EC6"/>
    <w:rsid w:val="00540C9A"/>
    <w:rsid w:val="00613535"/>
    <w:rsid w:val="006371B0"/>
    <w:rsid w:val="0068375F"/>
    <w:rsid w:val="00742A31"/>
    <w:rsid w:val="007D04D4"/>
    <w:rsid w:val="00811AED"/>
    <w:rsid w:val="008F67E1"/>
    <w:rsid w:val="009C00A4"/>
    <w:rsid w:val="00A45E1D"/>
    <w:rsid w:val="00A93124"/>
    <w:rsid w:val="00AD0583"/>
    <w:rsid w:val="00B21145"/>
    <w:rsid w:val="00B92C3B"/>
    <w:rsid w:val="00BE2D0F"/>
    <w:rsid w:val="00C24FD0"/>
    <w:rsid w:val="00C31491"/>
    <w:rsid w:val="00C67700"/>
    <w:rsid w:val="00ED21C3"/>
    <w:rsid w:val="00F40C68"/>
    <w:rsid w:val="00F6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2C3B"/>
    <w:rPr>
      <w:sz w:val="16"/>
      <w:szCs w:val="16"/>
    </w:rPr>
  </w:style>
  <w:style w:type="paragraph" w:styleId="CommentText">
    <w:name w:val="annotation text"/>
    <w:basedOn w:val="Normal"/>
    <w:link w:val="CommentTextChar"/>
    <w:uiPriority w:val="99"/>
    <w:semiHidden/>
    <w:unhideWhenUsed/>
    <w:rsid w:val="00B92C3B"/>
    <w:pPr>
      <w:spacing w:line="240" w:lineRule="auto"/>
    </w:pPr>
    <w:rPr>
      <w:sz w:val="20"/>
      <w:szCs w:val="20"/>
    </w:rPr>
  </w:style>
  <w:style w:type="character" w:customStyle="1" w:styleId="CommentTextChar">
    <w:name w:val="Comment Text Char"/>
    <w:basedOn w:val="DefaultParagraphFont"/>
    <w:link w:val="CommentText"/>
    <w:uiPriority w:val="99"/>
    <w:semiHidden/>
    <w:rsid w:val="00B92C3B"/>
    <w:rPr>
      <w:sz w:val="20"/>
      <w:szCs w:val="20"/>
    </w:rPr>
  </w:style>
  <w:style w:type="paragraph" w:styleId="CommentSubject">
    <w:name w:val="annotation subject"/>
    <w:basedOn w:val="CommentText"/>
    <w:next w:val="CommentText"/>
    <w:link w:val="CommentSubjectChar"/>
    <w:uiPriority w:val="99"/>
    <w:semiHidden/>
    <w:unhideWhenUsed/>
    <w:rsid w:val="00B92C3B"/>
    <w:rPr>
      <w:b/>
      <w:bCs/>
    </w:rPr>
  </w:style>
  <w:style w:type="character" w:customStyle="1" w:styleId="CommentSubjectChar">
    <w:name w:val="Comment Subject Char"/>
    <w:basedOn w:val="CommentTextChar"/>
    <w:link w:val="CommentSubject"/>
    <w:uiPriority w:val="99"/>
    <w:semiHidden/>
    <w:rsid w:val="00B92C3B"/>
    <w:rPr>
      <w:b/>
      <w:bCs/>
      <w:sz w:val="20"/>
      <w:szCs w:val="20"/>
    </w:rPr>
  </w:style>
  <w:style w:type="paragraph" w:styleId="BalloonText">
    <w:name w:val="Balloon Text"/>
    <w:basedOn w:val="Normal"/>
    <w:link w:val="BalloonTextChar"/>
    <w:uiPriority w:val="99"/>
    <w:semiHidden/>
    <w:unhideWhenUsed/>
    <w:rsid w:val="00B92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3B"/>
    <w:rPr>
      <w:rFonts w:ascii="Tahoma" w:hAnsi="Tahoma" w:cs="Tahoma"/>
      <w:sz w:val="16"/>
      <w:szCs w:val="16"/>
    </w:rPr>
  </w:style>
  <w:style w:type="character" w:styleId="Hyperlink">
    <w:name w:val="Hyperlink"/>
    <w:basedOn w:val="DefaultParagraphFont"/>
    <w:uiPriority w:val="99"/>
    <w:unhideWhenUsed/>
    <w:rsid w:val="009C00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2C3B"/>
    <w:rPr>
      <w:sz w:val="16"/>
      <w:szCs w:val="16"/>
    </w:rPr>
  </w:style>
  <w:style w:type="paragraph" w:styleId="CommentText">
    <w:name w:val="annotation text"/>
    <w:basedOn w:val="Normal"/>
    <w:link w:val="CommentTextChar"/>
    <w:uiPriority w:val="99"/>
    <w:semiHidden/>
    <w:unhideWhenUsed/>
    <w:rsid w:val="00B92C3B"/>
    <w:pPr>
      <w:spacing w:line="240" w:lineRule="auto"/>
    </w:pPr>
    <w:rPr>
      <w:sz w:val="20"/>
      <w:szCs w:val="20"/>
    </w:rPr>
  </w:style>
  <w:style w:type="character" w:customStyle="1" w:styleId="CommentTextChar">
    <w:name w:val="Comment Text Char"/>
    <w:basedOn w:val="DefaultParagraphFont"/>
    <w:link w:val="CommentText"/>
    <w:uiPriority w:val="99"/>
    <w:semiHidden/>
    <w:rsid w:val="00B92C3B"/>
    <w:rPr>
      <w:sz w:val="20"/>
      <w:szCs w:val="20"/>
    </w:rPr>
  </w:style>
  <w:style w:type="paragraph" w:styleId="CommentSubject">
    <w:name w:val="annotation subject"/>
    <w:basedOn w:val="CommentText"/>
    <w:next w:val="CommentText"/>
    <w:link w:val="CommentSubjectChar"/>
    <w:uiPriority w:val="99"/>
    <w:semiHidden/>
    <w:unhideWhenUsed/>
    <w:rsid w:val="00B92C3B"/>
    <w:rPr>
      <w:b/>
      <w:bCs/>
    </w:rPr>
  </w:style>
  <w:style w:type="character" w:customStyle="1" w:styleId="CommentSubjectChar">
    <w:name w:val="Comment Subject Char"/>
    <w:basedOn w:val="CommentTextChar"/>
    <w:link w:val="CommentSubject"/>
    <w:uiPriority w:val="99"/>
    <w:semiHidden/>
    <w:rsid w:val="00B92C3B"/>
    <w:rPr>
      <w:b/>
      <w:bCs/>
      <w:sz w:val="20"/>
      <w:szCs w:val="20"/>
    </w:rPr>
  </w:style>
  <w:style w:type="paragraph" w:styleId="BalloonText">
    <w:name w:val="Balloon Text"/>
    <w:basedOn w:val="Normal"/>
    <w:link w:val="BalloonTextChar"/>
    <w:uiPriority w:val="99"/>
    <w:semiHidden/>
    <w:unhideWhenUsed/>
    <w:rsid w:val="00B92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3B"/>
    <w:rPr>
      <w:rFonts w:ascii="Tahoma" w:hAnsi="Tahoma" w:cs="Tahoma"/>
      <w:sz w:val="16"/>
      <w:szCs w:val="16"/>
    </w:rPr>
  </w:style>
  <w:style w:type="character" w:styleId="Hyperlink">
    <w:name w:val="Hyperlink"/>
    <w:basedOn w:val="DefaultParagraphFont"/>
    <w:uiPriority w:val="99"/>
    <w:unhideWhenUsed/>
    <w:rsid w:val="009C00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6491">
      <w:bodyDiv w:val="1"/>
      <w:marLeft w:val="0"/>
      <w:marRight w:val="0"/>
      <w:marTop w:val="0"/>
      <w:marBottom w:val="0"/>
      <w:divBdr>
        <w:top w:val="none" w:sz="0" w:space="0" w:color="auto"/>
        <w:left w:val="none" w:sz="0" w:space="0" w:color="auto"/>
        <w:bottom w:val="none" w:sz="0" w:space="0" w:color="auto"/>
        <w:right w:val="none" w:sz="0" w:space="0" w:color="auto"/>
      </w:divBdr>
    </w:div>
    <w:div w:id="664093638">
      <w:bodyDiv w:val="1"/>
      <w:marLeft w:val="0"/>
      <w:marRight w:val="0"/>
      <w:marTop w:val="0"/>
      <w:marBottom w:val="0"/>
      <w:divBdr>
        <w:top w:val="none" w:sz="0" w:space="0" w:color="auto"/>
        <w:left w:val="none" w:sz="0" w:space="0" w:color="auto"/>
        <w:bottom w:val="none" w:sz="0" w:space="0" w:color="auto"/>
        <w:right w:val="none" w:sz="0" w:space="0" w:color="auto"/>
      </w:divBdr>
    </w:div>
    <w:div w:id="1090735686">
      <w:bodyDiv w:val="1"/>
      <w:marLeft w:val="0"/>
      <w:marRight w:val="0"/>
      <w:marTop w:val="0"/>
      <w:marBottom w:val="0"/>
      <w:divBdr>
        <w:top w:val="none" w:sz="0" w:space="0" w:color="auto"/>
        <w:left w:val="none" w:sz="0" w:space="0" w:color="auto"/>
        <w:bottom w:val="none" w:sz="0" w:space="0" w:color="auto"/>
        <w:right w:val="none" w:sz="0" w:space="0" w:color="auto"/>
      </w:divBdr>
    </w:div>
    <w:div w:id="16556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licy@cleanoceanac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Keelen (Clean Ocean Action)</dc:creator>
  <cp:lastModifiedBy>Donald H. Adler</cp:lastModifiedBy>
  <cp:revision>2</cp:revision>
  <dcterms:created xsi:type="dcterms:W3CDTF">2019-04-15T02:38:00Z</dcterms:created>
  <dcterms:modified xsi:type="dcterms:W3CDTF">2019-04-15T02:38:00Z</dcterms:modified>
</cp:coreProperties>
</file>